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69CB" w:rsidRDefault="00545C35">
      <w:pPr>
        <w:spacing w:line="276" w:lineRule="auto"/>
        <w:rPr>
          <w:sz w:val="28"/>
        </w:rPr>
      </w:pPr>
      <w:r>
        <w:rPr>
          <w:noProof/>
          <w:sz w:val="32"/>
        </w:rPr>
        <w:drawing>
          <wp:anchor distT="0" distB="0" distL="114300" distR="114300" simplePos="0" relativeHeight="251658240" behindDoc="1" locked="0" layoutInCell="1" allowOverlap="1">
            <wp:simplePos x="0" y="0"/>
            <wp:positionH relativeFrom="margin">
              <wp:align>center</wp:align>
            </wp:positionH>
            <wp:positionV relativeFrom="paragraph">
              <wp:posOffset>0</wp:posOffset>
            </wp:positionV>
            <wp:extent cx="647700" cy="807720"/>
            <wp:effectExtent l="0" t="0" r="0" b="0"/>
            <wp:wrapTight wrapText="bothSides" distL="114300" distR="114300">
              <wp:wrapPolygon edited="0">
                <wp:start x="0" y="0"/>
                <wp:lineTo x="0" y="20887"/>
                <wp:lineTo x="20965" y="20887"/>
                <wp:lineTo x="20965" y="0"/>
                <wp:lineTo x="0" y="0"/>
              </wp:wrapPolygon>
            </wp:wrapTight>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srcRect/>
                    <a:stretch/>
                  </pic:blipFill>
                  <pic:spPr>
                    <a:xfrm>
                      <a:off x="0" y="0"/>
                      <a:ext cx="647700" cy="807720"/>
                    </a:xfrm>
                    <a:prstGeom prst="rect">
                      <a:avLst/>
                    </a:prstGeom>
                  </pic:spPr>
                </pic:pic>
              </a:graphicData>
            </a:graphic>
          </wp:anchor>
        </w:drawing>
      </w:r>
    </w:p>
    <w:p w:rsidR="00D269CB" w:rsidRDefault="00D269CB">
      <w:pPr>
        <w:spacing w:line="360" w:lineRule="auto"/>
        <w:jc w:val="center"/>
        <w:rPr>
          <w:sz w:val="32"/>
        </w:rPr>
      </w:pPr>
    </w:p>
    <w:p w:rsidR="00D269CB" w:rsidRDefault="00D269CB">
      <w:pPr>
        <w:jc w:val="center"/>
        <w:rPr>
          <w:b/>
          <w:sz w:val="32"/>
        </w:rPr>
      </w:pPr>
    </w:p>
    <w:p w:rsidR="00D269CB" w:rsidRDefault="00D269CB">
      <w:pPr>
        <w:rPr>
          <w:b/>
          <w:sz w:val="32"/>
        </w:rPr>
      </w:pPr>
    </w:p>
    <w:p w:rsidR="00D269CB" w:rsidRDefault="00545C35">
      <w:pPr>
        <w:jc w:val="center"/>
        <w:rPr>
          <w:b/>
          <w:sz w:val="32"/>
        </w:rPr>
      </w:pPr>
      <w:r>
        <w:rPr>
          <w:b/>
          <w:sz w:val="32"/>
        </w:rPr>
        <w:t>П О С Т А Н О В Л Е Н И Е</w:t>
      </w:r>
    </w:p>
    <w:p w:rsidR="00D269CB" w:rsidRDefault="00D269CB">
      <w:pPr>
        <w:jc w:val="center"/>
        <w:rPr>
          <w:b/>
          <w:sz w:val="28"/>
        </w:rPr>
      </w:pPr>
    </w:p>
    <w:p w:rsidR="00D269CB" w:rsidRDefault="00545C35">
      <w:pPr>
        <w:jc w:val="center"/>
        <w:rPr>
          <w:b/>
          <w:sz w:val="28"/>
        </w:rPr>
      </w:pPr>
      <w:r>
        <w:rPr>
          <w:b/>
          <w:sz w:val="28"/>
        </w:rPr>
        <w:t>ПРАВИТЕЛЬСТВА</w:t>
      </w:r>
    </w:p>
    <w:p w:rsidR="00D269CB" w:rsidRDefault="00545C35">
      <w:pPr>
        <w:jc w:val="center"/>
        <w:rPr>
          <w:b/>
          <w:sz w:val="28"/>
        </w:rPr>
      </w:pPr>
      <w:r>
        <w:rPr>
          <w:b/>
          <w:sz w:val="28"/>
        </w:rPr>
        <w:t>КАМЧАТСКОГО КРАЯ</w:t>
      </w:r>
    </w:p>
    <w:p w:rsidR="00D269CB" w:rsidRDefault="00D269CB">
      <w:pPr>
        <w:spacing w:line="276" w:lineRule="auto"/>
        <w:ind w:firstLine="709"/>
        <w:jc w:val="center"/>
        <w:rPr>
          <w:sz w:val="28"/>
        </w:rPr>
      </w:pPr>
    </w:p>
    <w:p w:rsidR="00D269CB" w:rsidRDefault="00D269CB">
      <w:pPr>
        <w:ind w:firstLine="709"/>
        <w:jc w:val="center"/>
        <w:rPr>
          <w:sz w:val="20"/>
        </w:rPr>
      </w:pPr>
    </w:p>
    <w:tbl>
      <w:tblPr>
        <w:tblW w:w="0" w:type="auto"/>
        <w:tblLayout w:type="fixed"/>
        <w:tblCellMar>
          <w:left w:w="0" w:type="dxa"/>
          <w:right w:w="0" w:type="dxa"/>
        </w:tblCellMar>
        <w:tblLook w:val="04A0" w:firstRow="1" w:lastRow="0" w:firstColumn="1" w:lastColumn="0" w:noHBand="0" w:noVBand="1"/>
      </w:tblPr>
      <w:tblGrid>
        <w:gridCol w:w="4253"/>
      </w:tblGrid>
      <w:tr w:rsidR="00D269CB">
        <w:trPr>
          <w:trHeight w:val="427"/>
        </w:trPr>
        <w:tc>
          <w:tcPr>
            <w:tcW w:w="4253" w:type="dxa"/>
            <w:tcBorders>
              <w:top w:val="nil"/>
              <w:left w:val="nil"/>
              <w:right w:val="nil"/>
            </w:tcBorders>
            <w:tcMar>
              <w:left w:w="0" w:type="dxa"/>
              <w:right w:w="0" w:type="dxa"/>
            </w:tcMar>
          </w:tcPr>
          <w:p w:rsidR="00D269CB" w:rsidRDefault="00545C35">
            <w:pPr>
              <w:ind w:left="142" w:hanging="142"/>
            </w:pPr>
            <w:bookmarkStart w:id="0" w:name="REGNUMDATESTAMP"/>
            <w:r>
              <w:rPr>
                <w:color w:val="FFFFFF"/>
              </w:rPr>
              <w:t>[Дата регистрации] № [Номер</w:t>
            </w:r>
            <w:r>
              <w:rPr>
                <w:color w:val="FFFFFF"/>
                <w:sz w:val="20"/>
              </w:rPr>
              <w:t xml:space="preserve"> документа</w:t>
            </w:r>
            <w:r>
              <w:rPr>
                <w:color w:val="FFFFFF"/>
              </w:rPr>
              <w:t>]</w:t>
            </w:r>
            <w:bookmarkEnd w:id="0"/>
          </w:p>
        </w:tc>
      </w:tr>
      <w:tr w:rsidR="00D269CB">
        <w:trPr>
          <w:trHeight w:val="247"/>
        </w:trPr>
        <w:tc>
          <w:tcPr>
            <w:tcW w:w="4253" w:type="dxa"/>
            <w:tcBorders>
              <w:left w:val="nil"/>
              <w:bottom w:val="nil"/>
              <w:right w:val="nil"/>
            </w:tcBorders>
            <w:tcMar>
              <w:left w:w="0" w:type="dxa"/>
              <w:right w:w="0" w:type="dxa"/>
            </w:tcMar>
          </w:tcPr>
          <w:p w:rsidR="00D269CB" w:rsidRDefault="00545C35">
            <w:pPr>
              <w:jc w:val="center"/>
              <w:rPr>
                <w:u w:val="single"/>
              </w:rPr>
            </w:pPr>
            <w:r>
              <w:t>г. Петропавловск-Камчатский</w:t>
            </w:r>
          </w:p>
        </w:tc>
      </w:tr>
      <w:tr w:rsidR="00D269CB">
        <w:trPr>
          <w:trHeight w:val="80"/>
        </w:trPr>
        <w:tc>
          <w:tcPr>
            <w:tcW w:w="4253" w:type="dxa"/>
            <w:tcMar>
              <w:left w:w="0" w:type="dxa"/>
              <w:right w:w="0" w:type="dxa"/>
            </w:tcMar>
          </w:tcPr>
          <w:p w:rsidR="00D269CB" w:rsidRDefault="00D269CB">
            <w:pPr>
              <w:jc w:val="both"/>
              <w:rPr>
                <w:sz w:val="20"/>
              </w:rPr>
            </w:pPr>
          </w:p>
        </w:tc>
      </w:tr>
    </w:tbl>
    <w:p w:rsidR="00D269CB" w:rsidRDefault="00D269CB">
      <w:pPr>
        <w:ind w:firstLine="709"/>
        <w:jc w:val="both"/>
        <w:rPr>
          <w:sz w:val="28"/>
        </w:rPr>
      </w:pPr>
    </w:p>
    <w:tbl>
      <w:tblPr>
        <w:tblW w:w="0" w:type="auto"/>
        <w:tblLayout w:type="fixed"/>
        <w:tblLook w:val="04A0" w:firstRow="1" w:lastRow="0" w:firstColumn="1" w:lastColumn="0" w:noHBand="0" w:noVBand="1"/>
      </w:tblPr>
      <w:tblGrid>
        <w:gridCol w:w="9779"/>
      </w:tblGrid>
      <w:tr w:rsidR="00D269CB">
        <w:tc>
          <w:tcPr>
            <w:tcW w:w="9779" w:type="dxa"/>
          </w:tcPr>
          <w:p w:rsidR="00D269CB" w:rsidRPr="00545C35" w:rsidRDefault="00545C35" w:rsidP="00545C35">
            <w:pPr>
              <w:spacing w:before="120" w:after="120"/>
              <w:ind w:left="120" w:right="120"/>
              <w:jc w:val="center"/>
              <w:rPr>
                <w:b/>
                <w:sz w:val="28"/>
              </w:rPr>
            </w:pPr>
            <w:r w:rsidRPr="00545C35">
              <w:rPr>
                <w:b/>
                <w:sz w:val="28"/>
              </w:rPr>
              <w:t>О внесении изменений в постановление Правительства Камчатского края от 22.04.2008 № 116–П «О Порядке составления проекта краевого бюджета и проекта бюджета территориального фонда обязательного медицинского страхования Камчатского края на очередной финансовый год и плановый период»</w:t>
            </w:r>
          </w:p>
        </w:tc>
      </w:tr>
    </w:tbl>
    <w:p w:rsidR="00D269CB" w:rsidRDefault="00545C35" w:rsidP="00545C35">
      <w:pPr>
        <w:ind w:firstLine="709"/>
        <w:jc w:val="both"/>
        <w:rPr>
          <w:rFonts w:ascii="Calibri" w:hAnsi="Calibri"/>
        </w:rPr>
      </w:pPr>
      <w:r>
        <w:rPr>
          <w:sz w:val="28"/>
        </w:rPr>
        <w:t>  </w:t>
      </w:r>
    </w:p>
    <w:p w:rsidR="00D269CB" w:rsidRDefault="00545C35">
      <w:pPr>
        <w:ind w:firstLine="709"/>
        <w:jc w:val="both"/>
        <w:rPr>
          <w:rFonts w:ascii="Calibri" w:hAnsi="Calibri"/>
        </w:rPr>
      </w:pPr>
      <w:r>
        <w:rPr>
          <w:sz w:val="28"/>
        </w:rPr>
        <w:t>ПРАВИТЕЛЬСТВО ПОСТАНОВЛЯЕТ:</w:t>
      </w:r>
    </w:p>
    <w:p w:rsidR="00D269CB" w:rsidRDefault="00545C35">
      <w:pPr>
        <w:ind w:firstLine="709"/>
        <w:jc w:val="both"/>
        <w:rPr>
          <w:rFonts w:ascii="Calibri" w:hAnsi="Calibri"/>
        </w:rPr>
      </w:pPr>
      <w:r>
        <w:rPr>
          <w:sz w:val="28"/>
        </w:rPr>
        <w:t> </w:t>
      </w:r>
    </w:p>
    <w:p w:rsidR="00545C35" w:rsidRPr="00AC22FC" w:rsidRDefault="00545C35" w:rsidP="00545C35">
      <w:pPr>
        <w:pStyle w:val="a7"/>
        <w:numPr>
          <w:ilvl w:val="0"/>
          <w:numId w:val="3"/>
        </w:numPr>
        <w:tabs>
          <w:tab w:val="left" w:pos="851"/>
        </w:tabs>
        <w:spacing w:after="0" w:line="240" w:lineRule="auto"/>
        <w:ind w:left="0" w:right="-2" w:firstLine="702"/>
        <w:jc w:val="both"/>
        <w:rPr>
          <w:rFonts w:ascii="Times New Roman" w:hAnsi="Times New Roman"/>
          <w:sz w:val="28"/>
          <w:szCs w:val="28"/>
        </w:rPr>
      </w:pPr>
      <w:r w:rsidRPr="00AC22FC">
        <w:rPr>
          <w:rFonts w:ascii="Times New Roman" w:hAnsi="Times New Roman"/>
          <w:sz w:val="28"/>
          <w:szCs w:val="28"/>
        </w:rPr>
        <w:t>Внести в постановление Правительства Камчатского края от 22.04.2008 № 116–П «О Порядке составления проекта краевого бюджета и проекта бюджета территориального фонда обязательного медицинского страхования Камчатского края на очередной финансовый год и плановый период» следующие изменения:</w:t>
      </w:r>
    </w:p>
    <w:p w:rsidR="00545C35" w:rsidRPr="00AC22FC" w:rsidRDefault="00545C35" w:rsidP="00A24598">
      <w:pPr>
        <w:pStyle w:val="a7"/>
        <w:numPr>
          <w:ilvl w:val="0"/>
          <w:numId w:val="2"/>
        </w:numPr>
        <w:tabs>
          <w:tab w:val="left" w:pos="993"/>
        </w:tabs>
        <w:spacing w:after="0" w:line="240" w:lineRule="auto"/>
        <w:ind w:left="0" w:firstLine="709"/>
        <w:jc w:val="both"/>
        <w:rPr>
          <w:sz w:val="28"/>
          <w:szCs w:val="28"/>
        </w:rPr>
      </w:pPr>
      <w:r w:rsidRPr="00AC22FC">
        <w:rPr>
          <w:rFonts w:ascii="Times New Roman" w:hAnsi="Times New Roman"/>
          <w:sz w:val="28"/>
          <w:szCs w:val="28"/>
        </w:rPr>
        <w:t>преамбулу изложить в следующей редакции:</w:t>
      </w:r>
    </w:p>
    <w:p w:rsidR="00545C35" w:rsidRPr="00A24598" w:rsidRDefault="00545C35" w:rsidP="00A24598">
      <w:pPr>
        <w:ind w:firstLine="567"/>
        <w:jc w:val="both"/>
        <w:rPr>
          <w:rFonts w:eastAsia="Calibri"/>
          <w:sz w:val="28"/>
          <w:szCs w:val="28"/>
          <w:lang w:eastAsia="en-US"/>
        </w:rPr>
      </w:pPr>
      <w:r w:rsidRPr="00AC22FC">
        <w:rPr>
          <w:rFonts w:eastAsia="Calibri"/>
          <w:sz w:val="28"/>
          <w:szCs w:val="28"/>
          <w:lang w:eastAsia="en-US"/>
        </w:rPr>
        <w:t>«</w:t>
      </w:r>
      <w:r w:rsidRPr="00AC22FC">
        <w:rPr>
          <w:sz w:val="28"/>
          <w:szCs w:val="28"/>
          <w:lang w:eastAsia="en-US"/>
        </w:rPr>
        <w:t xml:space="preserve">В соответствии со </w:t>
      </w:r>
      <w:hyperlink r:id="rId8" w:history="1">
        <w:r w:rsidRPr="00AC22FC">
          <w:rPr>
            <w:sz w:val="28"/>
            <w:szCs w:val="28"/>
            <w:lang w:eastAsia="en-US"/>
          </w:rPr>
          <w:t>статьями 169</w:t>
        </w:r>
      </w:hyperlink>
      <w:r w:rsidRPr="00AC22FC">
        <w:rPr>
          <w:sz w:val="28"/>
          <w:szCs w:val="28"/>
          <w:lang w:eastAsia="en-US"/>
        </w:rPr>
        <w:t xml:space="preserve">, </w:t>
      </w:r>
      <w:hyperlink r:id="rId9" w:history="1">
        <w:r w:rsidRPr="00AC22FC">
          <w:rPr>
            <w:sz w:val="28"/>
            <w:szCs w:val="28"/>
            <w:lang w:eastAsia="en-US"/>
          </w:rPr>
          <w:t>184</w:t>
        </w:r>
      </w:hyperlink>
      <w:r w:rsidRPr="00AC22FC">
        <w:rPr>
          <w:sz w:val="28"/>
          <w:szCs w:val="28"/>
          <w:lang w:eastAsia="en-US"/>
        </w:rPr>
        <w:t xml:space="preserve"> Бюджетного кодекса Российской Федерации, </w:t>
      </w:r>
      <w:r>
        <w:rPr>
          <w:sz w:val="28"/>
          <w:szCs w:val="28"/>
          <w:lang w:eastAsia="en-US"/>
        </w:rPr>
        <w:t xml:space="preserve">частью 4 </w:t>
      </w:r>
      <w:hyperlink r:id="rId10" w:history="1">
        <w:r w:rsidRPr="00AC22FC">
          <w:rPr>
            <w:sz w:val="28"/>
            <w:szCs w:val="28"/>
            <w:lang w:eastAsia="en-US"/>
          </w:rPr>
          <w:t>стать</w:t>
        </w:r>
        <w:r>
          <w:rPr>
            <w:sz w:val="28"/>
            <w:szCs w:val="28"/>
            <w:lang w:eastAsia="en-US"/>
          </w:rPr>
          <w:t>и</w:t>
        </w:r>
        <w:r w:rsidRPr="00AC22FC">
          <w:rPr>
            <w:sz w:val="28"/>
            <w:szCs w:val="28"/>
            <w:lang w:eastAsia="en-US"/>
          </w:rPr>
          <w:t xml:space="preserve"> </w:t>
        </w:r>
        <w:r>
          <w:rPr>
            <w:sz w:val="28"/>
            <w:szCs w:val="28"/>
            <w:lang w:eastAsia="en-US"/>
          </w:rPr>
          <w:t>7</w:t>
        </w:r>
      </w:hyperlink>
      <w:r>
        <w:rPr>
          <w:sz w:val="28"/>
          <w:szCs w:val="28"/>
          <w:lang w:eastAsia="en-US"/>
        </w:rPr>
        <w:t xml:space="preserve"> </w:t>
      </w:r>
      <w:r w:rsidRPr="00AC22FC">
        <w:rPr>
          <w:sz w:val="28"/>
          <w:szCs w:val="28"/>
          <w:lang w:eastAsia="en-US"/>
        </w:rPr>
        <w:t xml:space="preserve">Закона Камчатского края от </w:t>
      </w:r>
      <w:r w:rsidRPr="009F11F2">
        <w:rPr>
          <w:sz w:val="28"/>
          <w:szCs w:val="28"/>
          <w:lang w:eastAsia="en-US"/>
        </w:rPr>
        <w:t>05.10.2023 № 274</w:t>
      </w:r>
      <w:r w:rsidRPr="00AC22FC">
        <w:rPr>
          <w:sz w:val="28"/>
          <w:szCs w:val="28"/>
          <w:lang w:eastAsia="en-US"/>
        </w:rPr>
        <w:t xml:space="preserve">                    «О бюджетном процессе в Камчатском крае»</w:t>
      </w:r>
      <w:r w:rsidR="00A24598">
        <w:rPr>
          <w:rFonts w:eastAsia="Calibri"/>
          <w:sz w:val="28"/>
          <w:szCs w:val="28"/>
          <w:lang w:eastAsia="en-US"/>
        </w:rPr>
        <w:t>;</w:t>
      </w:r>
    </w:p>
    <w:p w:rsidR="00A24598" w:rsidRPr="00A24598" w:rsidRDefault="00545C35" w:rsidP="00A24598">
      <w:pPr>
        <w:pStyle w:val="a7"/>
        <w:numPr>
          <w:ilvl w:val="0"/>
          <w:numId w:val="2"/>
        </w:numPr>
        <w:tabs>
          <w:tab w:val="left" w:pos="993"/>
        </w:tabs>
        <w:spacing w:after="0" w:line="240" w:lineRule="auto"/>
        <w:ind w:left="0" w:firstLine="702"/>
        <w:jc w:val="both"/>
        <w:rPr>
          <w:rFonts w:ascii="Times New Roman" w:hAnsi="Times New Roman"/>
          <w:bCs/>
          <w:sz w:val="28"/>
          <w:szCs w:val="28"/>
        </w:rPr>
      </w:pPr>
      <w:r w:rsidRPr="00AC22FC">
        <w:rPr>
          <w:rFonts w:ascii="Times New Roman" w:hAnsi="Times New Roman"/>
          <w:bCs/>
          <w:sz w:val="28"/>
          <w:szCs w:val="28"/>
        </w:rPr>
        <w:t>постановляющую часть изложить в следующей</w:t>
      </w:r>
      <w:bookmarkStart w:id="1" w:name="_GoBack"/>
      <w:bookmarkEnd w:id="1"/>
      <w:r w:rsidRPr="00AC22FC">
        <w:rPr>
          <w:rFonts w:ascii="Times New Roman" w:hAnsi="Times New Roman"/>
          <w:bCs/>
          <w:sz w:val="28"/>
          <w:szCs w:val="28"/>
        </w:rPr>
        <w:t xml:space="preserve"> редакции:</w:t>
      </w:r>
    </w:p>
    <w:p w:rsidR="00A24598" w:rsidRDefault="00A24598" w:rsidP="00A24598">
      <w:pPr>
        <w:ind w:firstLine="702"/>
        <w:jc w:val="both"/>
        <w:rPr>
          <w:sz w:val="28"/>
          <w:szCs w:val="28"/>
        </w:rPr>
      </w:pPr>
      <w:r>
        <w:rPr>
          <w:sz w:val="28"/>
          <w:szCs w:val="28"/>
        </w:rPr>
        <w:t>«</w:t>
      </w:r>
      <w:r w:rsidRPr="00AC22FC">
        <w:rPr>
          <w:sz w:val="28"/>
          <w:szCs w:val="28"/>
        </w:rPr>
        <w:t>П</w:t>
      </w:r>
      <w:r>
        <w:rPr>
          <w:sz w:val="28"/>
          <w:szCs w:val="28"/>
        </w:rPr>
        <w:t>РАВИТЕЛЬСТВО ПОСТАНОВЛЯЕТ:</w:t>
      </w:r>
    </w:p>
    <w:p w:rsidR="00A24598" w:rsidRPr="00A24598" w:rsidRDefault="00A24598" w:rsidP="00A24598">
      <w:pPr>
        <w:ind w:firstLine="702"/>
        <w:jc w:val="both"/>
        <w:rPr>
          <w:sz w:val="28"/>
          <w:szCs w:val="28"/>
        </w:rPr>
      </w:pPr>
    </w:p>
    <w:p w:rsidR="00545C35" w:rsidRPr="00AC22FC" w:rsidRDefault="00545C35" w:rsidP="00545C35">
      <w:pPr>
        <w:ind w:firstLine="702"/>
        <w:jc w:val="both"/>
        <w:rPr>
          <w:sz w:val="28"/>
          <w:szCs w:val="28"/>
          <w:lang w:eastAsia="en-US"/>
        </w:rPr>
      </w:pPr>
      <w:r w:rsidRPr="00AC22FC">
        <w:rPr>
          <w:sz w:val="28"/>
          <w:szCs w:val="28"/>
          <w:lang w:eastAsia="en-US"/>
        </w:rPr>
        <w:t xml:space="preserve">1. Утвердить </w:t>
      </w:r>
      <w:hyperlink w:anchor="Par46" w:history="1">
        <w:r w:rsidRPr="00AC22FC">
          <w:rPr>
            <w:sz w:val="28"/>
            <w:szCs w:val="28"/>
            <w:lang w:eastAsia="en-US"/>
          </w:rPr>
          <w:t>Порядок</w:t>
        </w:r>
      </w:hyperlink>
      <w:r w:rsidRPr="00AC22FC">
        <w:rPr>
          <w:sz w:val="28"/>
          <w:szCs w:val="28"/>
          <w:lang w:eastAsia="en-US"/>
        </w:rPr>
        <w:t xml:space="preserve"> составления проекта краевого бюджета и проекта бюджета территориального фонда обязательного медицинского страхования Камчатского края на очередной финансовый год и плановый период согласно приложению к настоящему постановлению.</w:t>
      </w:r>
    </w:p>
    <w:p w:rsidR="00545C35" w:rsidRPr="00AC22FC" w:rsidRDefault="00545C35" w:rsidP="00545C35">
      <w:pPr>
        <w:ind w:firstLine="702"/>
        <w:jc w:val="both"/>
        <w:rPr>
          <w:sz w:val="28"/>
          <w:szCs w:val="28"/>
          <w:lang w:eastAsia="en-US"/>
        </w:rPr>
      </w:pPr>
      <w:r w:rsidRPr="00AC22FC">
        <w:rPr>
          <w:sz w:val="28"/>
          <w:szCs w:val="28"/>
          <w:lang w:eastAsia="en-US"/>
        </w:rPr>
        <w:t>2. Настоящее постановление вступает в силу после дня его официального опубликования.»;</w:t>
      </w:r>
    </w:p>
    <w:p w:rsidR="00545C35" w:rsidRPr="00AC22FC" w:rsidRDefault="00545C35" w:rsidP="00A24598">
      <w:pPr>
        <w:autoSpaceDE w:val="0"/>
        <w:autoSpaceDN w:val="0"/>
        <w:adjustRightInd w:val="0"/>
        <w:ind w:firstLine="709"/>
        <w:jc w:val="both"/>
        <w:rPr>
          <w:sz w:val="28"/>
          <w:szCs w:val="28"/>
        </w:rPr>
      </w:pPr>
      <w:r w:rsidRPr="00AC22FC">
        <w:rPr>
          <w:sz w:val="28"/>
          <w:szCs w:val="28"/>
        </w:rPr>
        <w:t>3) приложение изложить в редакции согласно приложению к настоящему постановлению.</w:t>
      </w:r>
    </w:p>
    <w:p w:rsidR="00545C35" w:rsidRPr="00AC22FC" w:rsidRDefault="00545C35" w:rsidP="00545C35">
      <w:pPr>
        <w:ind w:firstLine="702"/>
        <w:jc w:val="both"/>
        <w:rPr>
          <w:sz w:val="28"/>
          <w:szCs w:val="28"/>
          <w:lang w:eastAsia="en-US"/>
        </w:rPr>
      </w:pPr>
      <w:r w:rsidRPr="00AC22FC">
        <w:rPr>
          <w:sz w:val="28"/>
          <w:szCs w:val="28"/>
          <w:lang w:eastAsia="en-US"/>
        </w:rPr>
        <w:t>2. Настоящее постановление вступает в силу после дня его официального опубликования.</w:t>
      </w:r>
    </w:p>
    <w:p w:rsidR="00D269CB" w:rsidRDefault="00D269CB" w:rsidP="00545C35">
      <w:pPr>
        <w:spacing w:line="276" w:lineRule="auto"/>
        <w:jc w:val="both"/>
        <w:rPr>
          <w:sz w:val="28"/>
        </w:rPr>
      </w:pPr>
    </w:p>
    <w:p w:rsidR="00545C35" w:rsidRDefault="00545C35" w:rsidP="00545C35">
      <w:pPr>
        <w:spacing w:line="276" w:lineRule="auto"/>
        <w:jc w:val="both"/>
        <w:rPr>
          <w:sz w:val="28"/>
        </w:rPr>
      </w:pPr>
    </w:p>
    <w:p w:rsidR="00D269CB" w:rsidRDefault="00D269CB" w:rsidP="00545C35">
      <w:pPr>
        <w:spacing w:line="276" w:lineRule="auto"/>
        <w:jc w:val="both"/>
        <w:rPr>
          <w:sz w:val="28"/>
        </w:rPr>
      </w:pPr>
    </w:p>
    <w:tbl>
      <w:tblPr>
        <w:tblW w:w="0" w:type="auto"/>
        <w:tblInd w:w="-34" w:type="dxa"/>
        <w:tblLayout w:type="fixed"/>
        <w:tblCellMar>
          <w:left w:w="0" w:type="dxa"/>
          <w:right w:w="0" w:type="dxa"/>
        </w:tblCellMar>
        <w:tblLook w:val="04A0" w:firstRow="1" w:lastRow="0" w:firstColumn="1" w:lastColumn="0" w:noHBand="0" w:noVBand="1"/>
      </w:tblPr>
      <w:tblGrid>
        <w:gridCol w:w="3578"/>
        <w:gridCol w:w="3544"/>
        <w:gridCol w:w="2410"/>
      </w:tblGrid>
      <w:tr w:rsidR="00D269CB">
        <w:trPr>
          <w:trHeight w:val="2220"/>
        </w:trPr>
        <w:tc>
          <w:tcPr>
            <w:tcW w:w="3578" w:type="dxa"/>
            <w:shd w:val="clear" w:color="auto" w:fill="auto"/>
            <w:tcMar>
              <w:left w:w="0" w:type="dxa"/>
              <w:right w:w="0" w:type="dxa"/>
            </w:tcMar>
          </w:tcPr>
          <w:p w:rsidR="00D269CB" w:rsidRDefault="00545C35">
            <w:pPr>
              <w:ind w:left="30" w:right="27"/>
            </w:pPr>
            <w:r>
              <w:rPr>
                <w:sz w:val="28"/>
              </w:rPr>
              <w:t>Председатель Правительства Камчатского края</w:t>
            </w:r>
          </w:p>
          <w:p w:rsidR="00D269CB" w:rsidRDefault="00D269CB">
            <w:pPr>
              <w:ind w:left="30" w:right="27"/>
            </w:pPr>
          </w:p>
        </w:tc>
        <w:tc>
          <w:tcPr>
            <w:tcW w:w="3544" w:type="dxa"/>
            <w:shd w:val="clear" w:color="auto" w:fill="auto"/>
            <w:tcMar>
              <w:left w:w="0" w:type="dxa"/>
              <w:right w:w="0" w:type="dxa"/>
            </w:tcMar>
          </w:tcPr>
          <w:p w:rsidR="00D269CB" w:rsidRDefault="00545C35">
            <w:pPr>
              <w:ind w:left="3" w:hanging="3"/>
              <w:rPr>
                <w:color w:val="FFFFFF"/>
              </w:rPr>
            </w:pPr>
            <w:bookmarkStart w:id="2" w:name="SIGNERSTAMP1"/>
            <w:r>
              <w:rPr>
                <w:color w:val="FFFFFF"/>
              </w:rPr>
              <w:t>[горизонтальный штамп подписи 1]</w:t>
            </w:r>
            <w:bookmarkEnd w:id="2"/>
          </w:p>
          <w:p w:rsidR="00D269CB" w:rsidRDefault="00D269CB">
            <w:pPr>
              <w:ind w:left="142" w:hanging="142"/>
            </w:pPr>
          </w:p>
        </w:tc>
        <w:tc>
          <w:tcPr>
            <w:tcW w:w="2410" w:type="dxa"/>
            <w:shd w:val="clear" w:color="auto" w:fill="auto"/>
            <w:tcMar>
              <w:left w:w="0" w:type="dxa"/>
              <w:right w:w="0" w:type="dxa"/>
            </w:tcMar>
          </w:tcPr>
          <w:p w:rsidR="00D269CB" w:rsidRDefault="00D269CB">
            <w:pPr>
              <w:ind w:right="135"/>
              <w:jc w:val="right"/>
              <w:rPr>
                <w:sz w:val="28"/>
              </w:rPr>
            </w:pPr>
          </w:p>
          <w:p w:rsidR="00D269CB" w:rsidRDefault="00545C35">
            <w:pPr>
              <w:jc w:val="right"/>
              <w:rPr>
                <w:sz w:val="28"/>
              </w:rPr>
            </w:pPr>
            <w:r>
              <w:rPr>
                <w:sz w:val="28"/>
              </w:rPr>
              <w:t>Е.А. Чекин</w:t>
            </w:r>
          </w:p>
        </w:tc>
      </w:tr>
    </w:tbl>
    <w:p w:rsidR="00D269CB" w:rsidRDefault="00D269CB">
      <w:pPr>
        <w:spacing w:line="276" w:lineRule="auto"/>
        <w:ind w:firstLine="709"/>
        <w:jc w:val="both"/>
        <w:rPr>
          <w:sz w:val="28"/>
        </w:rPr>
      </w:pPr>
    </w:p>
    <w:p w:rsidR="00D269CB" w:rsidRDefault="00545C35">
      <w:r>
        <w:br w:type="page"/>
      </w:r>
    </w:p>
    <w:tbl>
      <w:tblPr>
        <w:tblStyle w:val="af2"/>
        <w:tblW w:w="0" w:type="auto"/>
        <w:tblLayout w:type="fixed"/>
        <w:tblLook w:val="04A0" w:firstRow="1" w:lastRow="0" w:firstColumn="1" w:lastColumn="0" w:noHBand="0" w:noVBand="1"/>
      </w:tblPr>
      <w:tblGrid>
        <w:gridCol w:w="480"/>
        <w:gridCol w:w="480"/>
        <w:gridCol w:w="480"/>
        <w:gridCol w:w="3661"/>
        <w:gridCol w:w="480"/>
        <w:gridCol w:w="1869"/>
        <w:gridCol w:w="486"/>
        <w:gridCol w:w="1701"/>
      </w:tblGrid>
      <w:tr w:rsidR="00D269CB">
        <w:tc>
          <w:tcPr>
            <w:tcW w:w="480" w:type="dxa"/>
            <w:tcBorders>
              <w:top w:val="nil"/>
              <w:left w:val="nil"/>
              <w:bottom w:val="nil"/>
              <w:right w:val="nil"/>
            </w:tcBorders>
          </w:tcPr>
          <w:p w:rsidR="00D269CB" w:rsidRDefault="00D269CB">
            <w:pPr>
              <w:widowControl w:val="0"/>
              <w:ind w:left="8079" w:hanging="8079"/>
              <w:jc w:val="right"/>
              <w:rPr>
                <w:sz w:val="28"/>
              </w:rPr>
            </w:pPr>
          </w:p>
        </w:tc>
        <w:tc>
          <w:tcPr>
            <w:tcW w:w="480" w:type="dxa"/>
            <w:tcBorders>
              <w:top w:val="nil"/>
              <w:left w:val="nil"/>
              <w:bottom w:val="nil"/>
              <w:right w:val="nil"/>
            </w:tcBorders>
          </w:tcPr>
          <w:p w:rsidR="00D269CB" w:rsidRDefault="00D269CB">
            <w:pPr>
              <w:widowControl w:val="0"/>
              <w:ind w:left="8079" w:hanging="8079"/>
              <w:jc w:val="right"/>
              <w:rPr>
                <w:sz w:val="28"/>
              </w:rPr>
            </w:pPr>
          </w:p>
        </w:tc>
        <w:tc>
          <w:tcPr>
            <w:tcW w:w="480" w:type="dxa"/>
            <w:tcBorders>
              <w:top w:val="nil"/>
              <w:left w:val="nil"/>
              <w:bottom w:val="nil"/>
              <w:right w:val="nil"/>
            </w:tcBorders>
          </w:tcPr>
          <w:p w:rsidR="00D269CB" w:rsidRDefault="00D269CB">
            <w:pPr>
              <w:widowControl w:val="0"/>
              <w:ind w:left="8079" w:hanging="8079"/>
              <w:jc w:val="right"/>
              <w:rPr>
                <w:sz w:val="28"/>
              </w:rPr>
            </w:pPr>
          </w:p>
        </w:tc>
        <w:tc>
          <w:tcPr>
            <w:tcW w:w="3661" w:type="dxa"/>
            <w:tcBorders>
              <w:top w:val="nil"/>
              <w:left w:val="nil"/>
              <w:bottom w:val="nil"/>
              <w:right w:val="nil"/>
            </w:tcBorders>
          </w:tcPr>
          <w:p w:rsidR="00D269CB" w:rsidRDefault="00D269CB">
            <w:pPr>
              <w:widowControl w:val="0"/>
              <w:ind w:left="8079" w:hanging="8079"/>
              <w:jc w:val="right"/>
              <w:rPr>
                <w:sz w:val="28"/>
              </w:rPr>
            </w:pPr>
          </w:p>
        </w:tc>
        <w:tc>
          <w:tcPr>
            <w:tcW w:w="4536" w:type="dxa"/>
            <w:gridSpan w:val="4"/>
            <w:tcBorders>
              <w:top w:val="nil"/>
              <w:left w:val="nil"/>
              <w:bottom w:val="nil"/>
              <w:right w:val="nil"/>
            </w:tcBorders>
          </w:tcPr>
          <w:p w:rsidR="00D269CB" w:rsidRDefault="00545C35">
            <w:pPr>
              <w:widowControl w:val="0"/>
              <w:ind w:left="8079" w:hanging="8079"/>
              <w:rPr>
                <w:sz w:val="28"/>
              </w:rPr>
            </w:pPr>
            <w:r>
              <w:rPr>
                <w:sz w:val="28"/>
              </w:rPr>
              <w:t>Приложение к постановлению</w:t>
            </w:r>
          </w:p>
        </w:tc>
      </w:tr>
      <w:tr w:rsidR="00D269CB">
        <w:tc>
          <w:tcPr>
            <w:tcW w:w="480" w:type="dxa"/>
            <w:tcBorders>
              <w:top w:val="nil"/>
              <w:left w:val="nil"/>
              <w:bottom w:val="nil"/>
              <w:right w:val="nil"/>
            </w:tcBorders>
          </w:tcPr>
          <w:p w:rsidR="00D269CB" w:rsidRDefault="00D269CB">
            <w:pPr>
              <w:widowControl w:val="0"/>
              <w:ind w:left="8079" w:hanging="8079"/>
              <w:jc w:val="right"/>
              <w:rPr>
                <w:sz w:val="28"/>
              </w:rPr>
            </w:pPr>
          </w:p>
        </w:tc>
        <w:tc>
          <w:tcPr>
            <w:tcW w:w="480" w:type="dxa"/>
            <w:tcBorders>
              <w:top w:val="nil"/>
              <w:left w:val="nil"/>
              <w:bottom w:val="nil"/>
              <w:right w:val="nil"/>
            </w:tcBorders>
          </w:tcPr>
          <w:p w:rsidR="00D269CB" w:rsidRDefault="00D269CB">
            <w:pPr>
              <w:widowControl w:val="0"/>
              <w:ind w:left="8079" w:hanging="8079"/>
              <w:jc w:val="right"/>
              <w:rPr>
                <w:sz w:val="28"/>
              </w:rPr>
            </w:pPr>
          </w:p>
        </w:tc>
        <w:tc>
          <w:tcPr>
            <w:tcW w:w="480" w:type="dxa"/>
            <w:tcBorders>
              <w:top w:val="nil"/>
              <w:left w:val="nil"/>
              <w:bottom w:val="nil"/>
              <w:right w:val="nil"/>
            </w:tcBorders>
          </w:tcPr>
          <w:p w:rsidR="00D269CB" w:rsidRDefault="00D269CB">
            <w:pPr>
              <w:widowControl w:val="0"/>
              <w:ind w:left="8079" w:hanging="8079"/>
              <w:jc w:val="right"/>
              <w:rPr>
                <w:sz w:val="28"/>
              </w:rPr>
            </w:pPr>
          </w:p>
        </w:tc>
        <w:tc>
          <w:tcPr>
            <w:tcW w:w="3661" w:type="dxa"/>
            <w:tcBorders>
              <w:top w:val="nil"/>
              <w:left w:val="nil"/>
              <w:bottom w:val="nil"/>
              <w:right w:val="nil"/>
            </w:tcBorders>
          </w:tcPr>
          <w:p w:rsidR="00D269CB" w:rsidRDefault="00D269CB">
            <w:pPr>
              <w:widowControl w:val="0"/>
              <w:ind w:left="8079" w:hanging="8079"/>
              <w:jc w:val="right"/>
              <w:rPr>
                <w:sz w:val="28"/>
              </w:rPr>
            </w:pPr>
          </w:p>
        </w:tc>
        <w:tc>
          <w:tcPr>
            <w:tcW w:w="4536" w:type="dxa"/>
            <w:gridSpan w:val="4"/>
            <w:tcBorders>
              <w:top w:val="nil"/>
              <w:left w:val="nil"/>
              <w:bottom w:val="nil"/>
              <w:right w:val="nil"/>
            </w:tcBorders>
          </w:tcPr>
          <w:p w:rsidR="00D269CB" w:rsidRDefault="00545C35">
            <w:pPr>
              <w:widowControl w:val="0"/>
              <w:ind w:left="8079" w:hanging="8079"/>
              <w:rPr>
                <w:sz w:val="28"/>
              </w:rPr>
            </w:pPr>
            <w:r>
              <w:rPr>
                <w:sz w:val="28"/>
              </w:rPr>
              <w:t>Правительства Камчатского края</w:t>
            </w:r>
          </w:p>
        </w:tc>
      </w:tr>
      <w:tr w:rsidR="00D269CB">
        <w:tc>
          <w:tcPr>
            <w:tcW w:w="480" w:type="dxa"/>
            <w:tcBorders>
              <w:top w:val="nil"/>
              <w:left w:val="nil"/>
              <w:bottom w:val="nil"/>
              <w:right w:val="nil"/>
            </w:tcBorders>
          </w:tcPr>
          <w:p w:rsidR="00D269CB" w:rsidRDefault="00D269CB">
            <w:pPr>
              <w:spacing w:after="60"/>
              <w:ind w:left="8079" w:hanging="8079"/>
              <w:jc w:val="right"/>
              <w:rPr>
                <w:sz w:val="28"/>
              </w:rPr>
            </w:pPr>
          </w:p>
        </w:tc>
        <w:tc>
          <w:tcPr>
            <w:tcW w:w="480" w:type="dxa"/>
            <w:tcBorders>
              <w:top w:val="nil"/>
              <w:left w:val="nil"/>
              <w:bottom w:val="nil"/>
              <w:right w:val="nil"/>
            </w:tcBorders>
          </w:tcPr>
          <w:p w:rsidR="00D269CB" w:rsidRDefault="00D269CB">
            <w:pPr>
              <w:spacing w:after="60"/>
              <w:ind w:left="8079" w:hanging="8079"/>
              <w:jc w:val="right"/>
              <w:rPr>
                <w:sz w:val="28"/>
              </w:rPr>
            </w:pPr>
          </w:p>
        </w:tc>
        <w:tc>
          <w:tcPr>
            <w:tcW w:w="480" w:type="dxa"/>
            <w:tcBorders>
              <w:top w:val="nil"/>
              <w:left w:val="nil"/>
              <w:bottom w:val="nil"/>
              <w:right w:val="nil"/>
            </w:tcBorders>
          </w:tcPr>
          <w:p w:rsidR="00D269CB" w:rsidRDefault="00D269CB">
            <w:pPr>
              <w:spacing w:after="60"/>
              <w:ind w:left="8079" w:hanging="8079"/>
              <w:jc w:val="right"/>
              <w:rPr>
                <w:sz w:val="28"/>
              </w:rPr>
            </w:pPr>
          </w:p>
        </w:tc>
        <w:tc>
          <w:tcPr>
            <w:tcW w:w="3661" w:type="dxa"/>
            <w:tcBorders>
              <w:top w:val="nil"/>
              <w:left w:val="nil"/>
              <w:bottom w:val="nil"/>
              <w:right w:val="nil"/>
            </w:tcBorders>
          </w:tcPr>
          <w:p w:rsidR="00D269CB" w:rsidRDefault="00D269CB">
            <w:pPr>
              <w:spacing w:after="60"/>
              <w:ind w:left="8079" w:hanging="8079"/>
              <w:jc w:val="right"/>
              <w:rPr>
                <w:sz w:val="28"/>
              </w:rPr>
            </w:pPr>
          </w:p>
        </w:tc>
        <w:tc>
          <w:tcPr>
            <w:tcW w:w="480" w:type="dxa"/>
            <w:tcBorders>
              <w:top w:val="nil"/>
              <w:left w:val="nil"/>
              <w:bottom w:val="nil"/>
              <w:right w:val="nil"/>
            </w:tcBorders>
          </w:tcPr>
          <w:p w:rsidR="00D269CB" w:rsidRDefault="00545C35">
            <w:pPr>
              <w:spacing w:after="60"/>
              <w:ind w:left="8079" w:hanging="8079"/>
              <w:jc w:val="right"/>
              <w:rPr>
                <w:sz w:val="28"/>
              </w:rPr>
            </w:pPr>
            <w:r>
              <w:rPr>
                <w:sz w:val="28"/>
              </w:rPr>
              <w:t>от</w:t>
            </w:r>
          </w:p>
        </w:tc>
        <w:tc>
          <w:tcPr>
            <w:tcW w:w="1869" w:type="dxa"/>
            <w:tcBorders>
              <w:top w:val="nil"/>
              <w:left w:val="nil"/>
              <w:bottom w:val="nil"/>
              <w:right w:val="nil"/>
            </w:tcBorders>
          </w:tcPr>
          <w:p w:rsidR="00D269CB" w:rsidRDefault="00545C35">
            <w:pPr>
              <w:spacing w:after="60"/>
              <w:ind w:left="8079" w:hanging="8079"/>
              <w:jc w:val="right"/>
              <w:rPr>
                <w:color w:val="FFFFFF" w:themeColor="background1"/>
                <w:sz w:val="28"/>
              </w:rPr>
            </w:pPr>
            <w:r>
              <w:rPr>
                <w:color w:val="FFFFFF" w:themeColor="background1"/>
                <w:sz w:val="28"/>
              </w:rPr>
              <w:t>[R</w:t>
            </w:r>
            <w:r>
              <w:rPr>
                <w:color w:val="FFFFFF" w:themeColor="background1"/>
                <w:sz w:val="16"/>
              </w:rPr>
              <w:t>EGDATESTAMP]</w:t>
            </w:r>
          </w:p>
        </w:tc>
        <w:tc>
          <w:tcPr>
            <w:tcW w:w="486" w:type="dxa"/>
            <w:tcBorders>
              <w:top w:val="nil"/>
              <w:left w:val="nil"/>
              <w:bottom w:val="nil"/>
              <w:right w:val="nil"/>
            </w:tcBorders>
          </w:tcPr>
          <w:p w:rsidR="00D269CB" w:rsidRDefault="00545C35">
            <w:pPr>
              <w:spacing w:after="60"/>
              <w:ind w:left="8079" w:hanging="8079"/>
              <w:jc w:val="right"/>
              <w:rPr>
                <w:sz w:val="28"/>
              </w:rPr>
            </w:pPr>
            <w:r>
              <w:rPr>
                <w:sz w:val="28"/>
              </w:rPr>
              <w:t>№</w:t>
            </w:r>
          </w:p>
        </w:tc>
        <w:tc>
          <w:tcPr>
            <w:tcW w:w="1701" w:type="dxa"/>
            <w:tcBorders>
              <w:top w:val="nil"/>
              <w:left w:val="nil"/>
              <w:bottom w:val="nil"/>
              <w:right w:val="nil"/>
            </w:tcBorders>
          </w:tcPr>
          <w:p w:rsidR="00D269CB" w:rsidRDefault="00545C35">
            <w:pPr>
              <w:spacing w:after="60"/>
              <w:ind w:left="8079" w:hanging="8079"/>
              <w:jc w:val="right"/>
              <w:rPr>
                <w:color w:val="FFFFFF" w:themeColor="background1"/>
                <w:sz w:val="28"/>
              </w:rPr>
            </w:pPr>
            <w:r>
              <w:rPr>
                <w:color w:val="FFFFFF" w:themeColor="background1"/>
                <w:sz w:val="28"/>
              </w:rPr>
              <w:t>[R</w:t>
            </w:r>
            <w:r>
              <w:rPr>
                <w:color w:val="FFFFFF" w:themeColor="background1"/>
                <w:sz w:val="16"/>
              </w:rPr>
              <w:t>EGNUMSTAMP]</w:t>
            </w:r>
          </w:p>
        </w:tc>
      </w:tr>
    </w:tbl>
    <w:p w:rsidR="00D269CB" w:rsidRDefault="00D269CB"/>
    <w:p w:rsidR="00545C35" w:rsidRPr="000D6D8B" w:rsidRDefault="00545C35" w:rsidP="00545C35">
      <w:pPr>
        <w:ind w:left="5245"/>
        <w:outlineLvl w:val="0"/>
        <w:rPr>
          <w:sz w:val="28"/>
          <w:szCs w:val="28"/>
        </w:rPr>
      </w:pPr>
      <w:r w:rsidRPr="000D6D8B">
        <w:rPr>
          <w:sz w:val="28"/>
          <w:szCs w:val="28"/>
        </w:rPr>
        <w:t>«Приложение</w:t>
      </w:r>
      <w:r>
        <w:rPr>
          <w:sz w:val="28"/>
          <w:szCs w:val="28"/>
        </w:rPr>
        <w:t xml:space="preserve"> </w:t>
      </w:r>
      <w:r w:rsidRPr="000D6D8B">
        <w:rPr>
          <w:sz w:val="28"/>
          <w:szCs w:val="28"/>
        </w:rPr>
        <w:t xml:space="preserve">к </w:t>
      </w:r>
      <w:r>
        <w:rPr>
          <w:sz w:val="28"/>
          <w:szCs w:val="28"/>
        </w:rPr>
        <w:t>п</w:t>
      </w:r>
      <w:r w:rsidRPr="000D6D8B">
        <w:rPr>
          <w:sz w:val="28"/>
          <w:szCs w:val="28"/>
        </w:rPr>
        <w:t>остановлению Правительства</w:t>
      </w:r>
      <w:r>
        <w:rPr>
          <w:sz w:val="28"/>
          <w:szCs w:val="28"/>
        </w:rPr>
        <w:t xml:space="preserve"> </w:t>
      </w:r>
      <w:r w:rsidRPr="000D6D8B">
        <w:rPr>
          <w:sz w:val="28"/>
          <w:szCs w:val="28"/>
        </w:rPr>
        <w:t>Камчатского края</w:t>
      </w:r>
    </w:p>
    <w:p w:rsidR="00545C35" w:rsidRPr="000D6D8B" w:rsidRDefault="00545C35" w:rsidP="00545C35">
      <w:pPr>
        <w:ind w:left="4962" w:firstLine="283"/>
        <w:rPr>
          <w:sz w:val="28"/>
          <w:szCs w:val="28"/>
        </w:rPr>
      </w:pPr>
      <w:r w:rsidRPr="000D6D8B">
        <w:rPr>
          <w:sz w:val="28"/>
          <w:szCs w:val="28"/>
        </w:rPr>
        <w:t xml:space="preserve">от </w:t>
      </w:r>
      <w:r>
        <w:rPr>
          <w:sz w:val="28"/>
          <w:szCs w:val="28"/>
        </w:rPr>
        <w:t>22.04.2008</w:t>
      </w:r>
      <w:r w:rsidRPr="000D6D8B">
        <w:rPr>
          <w:sz w:val="28"/>
          <w:szCs w:val="28"/>
        </w:rPr>
        <w:t xml:space="preserve"> № </w:t>
      </w:r>
      <w:r>
        <w:rPr>
          <w:sz w:val="28"/>
          <w:szCs w:val="28"/>
        </w:rPr>
        <w:t>116–</w:t>
      </w:r>
      <w:r w:rsidRPr="000D6D8B">
        <w:rPr>
          <w:sz w:val="28"/>
          <w:szCs w:val="28"/>
        </w:rPr>
        <w:t>П</w:t>
      </w:r>
    </w:p>
    <w:p w:rsidR="00545C35" w:rsidRPr="00BB11CF" w:rsidRDefault="00545C35" w:rsidP="00545C35">
      <w:pPr>
        <w:widowControl w:val="0"/>
        <w:autoSpaceDE w:val="0"/>
        <w:autoSpaceDN w:val="0"/>
        <w:adjustRightInd w:val="0"/>
        <w:ind w:firstLine="540"/>
        <w:jc w:val="both"/>
        <w:rPr>
          <w:sz w:val="28"/>
          <w:szCs w:val="28"/>
        </w:rPr>
      </w:pPr>
    </w:p>
    <w:p w:rsidR="00545C35" w:rsidRDefault="00545C35" w:rsidP="00545C35">
      <w:pPr>
        <w:widowControl w:val="0"/>
        <w:autoSpaceDE w:val="0"/>
        <w:autoSpaceDN w:val="0"/>
        <w:adjustRightInd w:val="0"/>
        <w:jc w:val="center"/>
        <w:rPr>
          <w:bCs/>
          <w:sz w:val="28"/>
          <w:szCs w:val="28"/>
        </w:rPr>
      </w:pPr>
      <w:bookmarkStart w:id="3" w:name="Par46"/>
      <w:bookmarkEnd w:id="3"/>
    </w:p>
    <w:p w:rsidR="00545C35" w:rsidRPr="008F447B" w:rsidRDefault="00545C35" w:rsidP="00545C35">
      <w:pPr>
        <w:widowControl w:val="0"/>
        <w:autoSpaceDE w:val="0"/>
        <w:autoSpaceDN w:val="0"/>
        <w:adjustRightInd w:val="0"/>
        <w:jc w:val="center"/>
        <w:rPr>
          <w:bCs/>
          <w:sz w:val="28"/>
          <w:szCs w:val="28"/>
        </w:rPr>
      </w:pPr>
      <w:r w:rsidRPr="008F447B">
        <w:rPr>
          <w:bCs/>
          <w:sz w:val="28"/>
          <w:szCs w:val="28"/>
        </w:rPr>
        <w:t>Порядок</w:t>
      </w:r>
    </w:p>
    <w:p w:rsidR="00545C35" w:rsidRDefault="00545C35" w:rsidP="00545C35">
      <w:pPr>
        <w:widowControl w:val="0"/>
        <w:autoSpaceDE w:val="0"/>
        <w:autoSpaceDN w:val="0"/>
        <w:adjustRightInd w:val="0"/>
        <w:jc w:val="center"/>
        <w:rPr>
          <w:bCs/>
          <w:sz w:val="28"/>
          <w:szCs w:val="28"/>
        </w:rPr>
      </w:pPr>
      <w:r>
        <w:rPr>
          <w:bCs/>
          <w:sz w:val="28"/>
          <w:szCs w:val="28"/>
        </w:rPr>
        <w:t xml:space="preserve">составления проекта краевого бюджета и проекта бюджета территориального фонд обязательного медицинского страхования на очередной финансовый год </w:t>
      </w:r>
    </w:p>
    <w:p w:rsidR="00545C35" w:rsidRPr="008F447B" w:rsidRDefault="00545C35" w:rsidP="00545C35">
      <w:pPr>
        <w:widowControl w:val="0"/>
        <w:autoSpaceDE w:val="0"/>
        <w:autoSpaceDN w:val="0"/>
        <w:adjustRightInd w:val="0"/>
        <w:jc w:val="center"/>
        <w:rPr>
          <w:bCs/>
          <w:sz w:val="28"/>
          <w:szCs w:val="28"/>
        </w:rPr>
      </w:pPr>
      <w:r>
        <w:rPr>
          <w:bCs/>
          <w:sz w:val="28"/>
          <w:szCs w:val="28"/>
        </w:rPr>
        <w:t xml:space="preserve">и плановый период </w:t>
      </w:r>
    </w:p>
    <w:p w:rsidR="00545C35" w:rsidRPr="00BB11CF" w:rsidRDefault="00545C35" w:rsidP="00545C35">
      <w:pPr>
        <w:widowControl w:val="0"/>
        <w:autoSpaceDE w:val="0"/>
        <w:autoSpaceDN w:val="0"/>
        <w:adjustRightInd w:val="0"/>
        <w:ind w:firstLine="540"/>
        <w:jc w:val="both"/>
        <w:rPr>
          <w:sz w:val="28"/>
          <w:szCs w:val="28"/>
        </w:rPr>
      </w:pPr>
    </w:p>
    <w:p w:rsidR="00545C35" w:rsidRPr="00BB11CF" w:rsidRDefault="00545C35" w:rsidP="00545C35">
      <w:pPr>
        <w:widowControl w:val="0"/>
        <w:autoSpaceDE w:val="0"/>
        <w:autoSpaceDN w:val="0"/>
        <w:adjustRightInd w:val="0"/>
        <w:ind w:firstLine="709"/>
        <w:jc w:val="both"/>
        <w:rPr>
          <w:sz w:val="28"/>
          <w:szCs w:val="28"/>
        </w:rPr>
      </w:pPr>
      <w:r w:rsidRPr="00BB11CF">
        <w:rPr>
          <w:sz w:val="28"/>
          <w:szCs w:val="28"/>
        </w:rPr>
        <w:t>Настоящий Порядок определяет правила составления проектов краевого бюджета и бюджета территориального фонда обязательного медицинского страхования Камчатского края на очередной финансовый год и плановый период.</w:t>
      </w:r>
    </w:p>
    <w:p w:rsidR="00545C35" w:rsidRDefault="00545C35" w:rsidP="00545C35">
      <w:pPr>
        <w:autoSpaceDE w:val="0"/>
        <w:autoSpaceDN w:val="0"/>
        <w:adjustRightInd w:val="0"/>
        <w:ind w:firstLine="709"/>
        <w:jc w:val="both"/>
        <w:rPr>
          <w:sz w:val="28"/>
          <w:szCs w:val="28"/>
        </w:rPr>
      </w:pPr>
      <w:r w:rsidRPr="00BB11CF">
        <w:rPr>
          <w:sz w:val="28"/>
          <w:szCs w:val="28"/>
        </w:rPr>
        <w:t xml:space="preserve">В целях настоящего Порядка под субъектами бюджетного планирования понимаются министерства, агентства, службы, инспекции, </w:t>
      </w:r>
      <w:r>
        <w:rPr>
          <w:sz w:val="28"/>
          <w:szCs w:val="28"/>
        </w:rPr>
        <w:t xml:space="preserve">Администрация </w:t>
      </w:r>
      <w:r w:rsidRPr="00BB11CF">
        <w:rPr>
          <w:sz w:val="28"/>
          <w:szCs w:val="28"/>
        </w:rPr>
        <w:t xml:space="preserve">Губернатора Камчатского края, Законодательное Собрание Камчатского края, Контрольно-счетная палата Камчатского края, Избирательная комиссия Камчатского края, </w:t>
      </w:r>
      <w:r>
        <w:rPr>
          <w:sz w:val="28"/>
          <w:szCs w:val="28"/>
        </w:rPr>
        <w:t>территориальные избирательные комиссии в Камчатском крае</w:t>
      </w:r>
      <w:r w:rsidRPr="00BB11CF">
        <w:rPr>
          <w:sz w:val="28"/>
          <w:szCs w:val="28"/>
        </w:rPr>
        <w:t xml:space="preserve">. </w:t>
      </w:r>
    </w:p>
    <w:p w:rsidR="00545C35" w:rsidRPr="00BB11CF" w:rsidRDefault="00545C35" w:rsidP="00545C35">
      <w:pPr>
        <w:widowControl w:val="0"/>
        <w:autoSpaceDE w:val="0"/>
        <w:autoSpaceDN w:val="0"/>
        <w:adjustRightInd w:val="0"/>
        <w:jc w:val="both"/>
        <w:rPr>
          <w:sz w:val="28"/>
          <w:szCs w:val="28"/>
        </w:rPr>
      </w:pPr>
    </w:p>
    <w:p w:rsidR="00545C35" w:rsidRPr="00BB11CF" w:rsidRDefault="00545C35" w:rsidP="00545C35">
      <w:pPr>
        <w:widowControl w:val="0"/>
        <w:autoSpaceDE w:val="0"/>
        <w:autoSpaceDN w:val="0"/>
        <w:adjustRightInd w:val="0"/>
        <w:ind w:firstLine="709"/>
        <w:jc w:val="center"/>
        <w:outlineLvl w:val="1"/>
        <w:rPr>
          <w:sz w:val="28"/>
          <w:szCs w:val="28"/>
        </w:rPr>
      </w:pPr>
      <w:bookmarkStart w:id="4" w:name="Par64"/>
      <w:bookmarkEnd w:id="4"/>
      <w:r w:rsidRPr="00BB11CF">
        <w:rPr>
          <w:sz w:val="28"/>
          <w:szCs w:val="28"/>
        </w:rPr>
        <w:t>1. Полномочия Правительства Камчатского края,</w:t>
      </w:r>
    </w:p>
    <w:p w:rsidR="00545C35" w:rsidRPr="00BB11CF" w:rsidRDefault="00545C35" w:rsidP="00545C35">
      <w:pPr>
        <w:widowControl w:val="0"/>
        <w:autoSpaceDE w:val="0"/>
        <w:autoSpaceDN w:val="0"/>
        <w:adjustRightInd w:val="0"/>
        <w:ind w:firstLine="709"/>
        <w:jc w:val="center"/>
        <w:rPr>
          <w:sz w:val="28"/>
          <w:szCs w:val="28"/>
        </w:rPr>
      </w:pPr>
      <w:r w:rsidRPr="00BB11CF">
        <w:rPr>
          <w:sz w:val="28"/>
          <w:szCs w:val="28"/>
        </w:rPr>
        <w:t>субъектов бюджетного планирования, органа управления</w:t>
      </w:r>
    </w:p>
    <w:p w:rsidR="00545C35" w:rsidRPr="00BB11CF" w:rsidRDefault="00545C35" w:rsidP="00545C35">
      <w:pPr>
        <w:widowControl w:val="0"/>
        <w:autoSpaceDE w:val="0"/>
        <w:autoSpaceDN w:val="0"/>
        <w:adjustRightInd w:val="0"/>
        <w:ind w:firstLine="709"/>
        <w:jc w:val="center"/>
        <w:rPr>
          <w:sz w:val="28"/>
          <w:szCs w:val="28"/>
        </w:rPr>
      </w:pPr>
      <w:r w:rsidRPr="00BB11CF">
        <w:rPr>
          <w:sz w:val="28"/>
          <w:szCs w:val="28"/>
        </w:rPr>
        <w:t>территориального фонда обязательного медицинского</w:t>
      </w:r>
    </w:p>
    <w:p w:rsidR="00545C35" w:rsidRPr="00BB11CF" w:rsidRDefault="00545C35" w:rsidP="00545C35">
      <w:pPr>
        <w:widowControl w:val="0"/>
        <w:autoSpaceDE w:val="0"/>
        <w:autoSpaceDN w:val="0"/>
        <w:adjustRightInd w:val="0"/>
        <w:ind w:firstLine="709"/>
        <w:jc w:val="center"/>
        <w:rPr>
          <w:sz w:val="28"/>
          <w:szCs w:val="28"/>
        </w:rPr>
      </w:pPr>
      <w:r w:rsidRPr="00BB11CF">
        <w:rPr>
          <w:sz w:val="28"/>
          <w:szCs w:val="28"/>
        </w:rPr>
        <w:t>страхования Камчатского края при составлении проектов</w:t>
      </w:r>
    </w:p>
    <w:p w:rsidR="00545C35" w:rsidRPr="00BB11CF" w:rsidRDefault="00545C35" w:rsidP="00545C35">
      <w:pPr>
        <w:widowControl w:val="0"/>
        <w:autoSpaceDE w:val="0"/>
        <w:autoSpaceDN w:val="0"/>
        <w:adjustRightInd w:val="0"/>
        <w:ind w:firstLine="709"/>
        <w:jc w:val="center"/>
        <w:rPr>
          <w:sz w:val="28"/>
          <w:szCs w:val="28"/>
        </w:rPr>
      </w:pPr>
      <w:r w:rsidRPr="00BB11CF">
        <w:rPr>
          <w:sz w:val="28"/>
          <w:szCs w:val="28"/>
        </w:rPr>
        <w:t>краевого бюджета и бюджета Камчатского территориального</w:t>
      </w:r>
    </w:p>
    <w:p w:rsidR="00545C35" w:rsidRPr="00BB11CF" w:rsidRDefault="00545C35" w:rsidP="00545C35">
      <w:pPr>
        <w:widowControl w:val="0"/>
        <w:autoSpaceDE w:val="0"/>
        <w:autoSpaceDN w:val="0"/>
        <w:adjustRightInd w:val="0"/>
        <w:ind w:firstLine="709"/>
        <w:jc w:val="center"/>
        <w:rPr>
          <w:sz w:val="28"/>
          <w:szCs w:val="28"/>
        </w:rPr>
      </w:pPr>
      <w:r w:rsidRPr="00BB11CF">
        <w:rPr>
          <w:sz w:val="28"/>
          <w:szCs w:val="28"/>
        </w:rPr>
        <w:t>государственного внебюджетного фонда обязательного</w:t>
      </w:r>
    </w:p>
    <w:p w:rsidR="00545C35" w:rsidRPr="00BB11CF" w:rsidRDefault="00545C35" w:rsidP="00545C35">
      <w:pPr>
        <w:widowControl w:val="0"/>
        <w:autoSpaceDE w:val="0"/>
        <w:autoSpaceDN w:val="0"/>
        <w:adjustRightInd w:val="0"/>
        <w:ind w:firstLine="709"/>
        <w:jc w:val="center"/>
        <w:rPr>
          <w:sz w:val="28"/>
          <w:szCs w:val="28"/>
        </w:rPr>
      </w:pPr>
      <w:r w:rsidRPr="00BB11CF">
        <w:rPr>
          <w:sz w:val="28"/>
          <w:szCs w:val="28"/>
        </w:rPr>
        <w:t>медицинского страхования на очередной</w:t>
      </w:r>
    </w:p>
    <w:p w:rsidR="00545C35" w:rsidRPr="00BB11CF" w:rsidRDefault="00545C35" w:rsidP="00545C35">
      <w:pPr>
        <w:widowControl w:val="0"/>
        <w:autoSpaceDE w:val="0"/>
        <w:autoSpaceDN w:val="0"/>
        <w:adjustRightInd w:val="0"/>
        <w:ind w:firstLine="709"/>
        <w:jc w:val="center"/>
        <w:rPr>
          <w:sz w:val="28"/>
          <w:szCs w:val="28"/>
        </w:rPr>
      </w:pPr>
      <w:r w:rsidRPr="00BB11CF">
        <w:rPr>
          <w:sz w:val="28"/>
          <w:szCs w:val="28"/>
        </w:rPr>
        <w:t>финансовый год и плановый период</w:t>
      </w:r>
    </w:p>
    <w:p w:rsidR="00545C35" w:rsidRPr="00BB11CF" w:rsidRDefault="00545C35" w:rsidP="00545C35">
      <w:pPr>
        <w:widowControl w:val="0"/>
        <w:autoSpaceDE w:val="0"/>
        <w:autoSpaceDN w:val="0"/>
        <w:adjustRightInd w:val="0"/>
        <w:ind w:firstLine="709"/>
        <w:jc w:val="both"/>
        <w:rPr>
          <w:sz w:val="28"/>
          <w:szCs w:val="28"/>
        </w:rPr>
      </w:pPr>
    </w:p>
    <w:p w:rsidR="00545C35" w:rsidRPr="00BB11CF" w:rsidRDefault="00545C35" w:rsidP="00545C35">
      <w:pPr>
        <w:widowControl w:val="0"/>
        <w:autoSpaceDE w:val="0"/>
        <w:autoSpaceDN w:val="0"/>
        <w:adjustRightInd w:val="0"/>
        <w:ind w:firstLine="709"/>
        <w:jc w:val="both"/>
        <w:rPr>
          <w:sz w:val="28"/>
          <w:szCs w:val="28"/>
        </w:rPr>
      </w:pPr>
      <w:r w:rsidRPr="00BB11CF">
        <w:rPr>
          <w:sz w:val="28"/>
          <w:szCs w:val="28"/>
        </w:rPr>
        <w:t>1.1. Правительство Камчатского края:</w:t>
      </w:r>
    </w:p>
    <w:p w:rsidR="00545C35" w:rsidRPr="00BB11CF" w:rsidRDefault="00545C35" w:rsidP="00545C35">
      <w:pPr>
        <w:widowControl w:val="0"/>
        <w:autoSpaceDE w:val="0"/>
        <w:autoSpaceDN w:val="0"/>
        <w:adjustRightInd w:val="0"/>
        <w:ind w:firstLine="709"/>
        <w:jc w:val="both"/>
        <w:rPr>
          <w:sz w:val="28"/>
          <w:szCs w:val="28"/>
        </w:rPr>
      </w:pPr>
      <w:r w:rsidRPr="00BB11CF">
        <w:rPr>
          <w:sz w:val="28"/>
          <w:szCs w:val="28"/>
        </w:rPr>
        <w:t>1) одобряет прогноз социально-экономического развития Камчатского края</w:t>
      </w:r>
      <w:r>
        <w:rPr>
          <w:sz w:val="28"/>
          <w:szCs w:val="28"/>
        </w:rPr>
        <w:t xml:space="preserve"> на среднесрочный период </w:t>
      </w:r>
      <w:r w:rsidRPr="00BB11CF">
        <w:rPr>
          <w:sz w:val="28"/>
          <w:szCs w:val="28"/>
        </w:rPr>
        <w:t>одновременно с принятием решения о внесении проекта краевого бюджета в Законодательное Собрание Камчатского края;</w:t>
      </w:r>
    </w:p>
    <w:p w:rsidR="00545C35" w:rsidRPr="00BB11CF" w:rsidRDefault="00545C35" w:rsidP="00545C35">
      <w:pPr>
        <w:widowControl w:val="0"/>
        <w:autoSpaceDE w:val="0"/>
        <w:autoSpaceDN w:val="0"/>
        <w:adjustRightInd w:val="0"/>
        <w:ind w:firstLine="709"/>
        <w:jc w:val="both"/>
        <w:rPr>
          <w:sz w:val="28"/>
          <w:szCs w:val="28"/>
        </w:rPr>
      </w:pPr>
      <w:r w:rsidRPr="00BB11CF">
        <w:rPr>
          <w:sz w:val="28"/>
          <w:szCs w:val="28"/>
        </w:rPr>
        <w:t>2) одобряет проекты законов Камчатского края о внесении изменений в законодательство Камчатского края о налогах и сборах;</w:t>
      </w:r>
    </w:p>
    <w:p w:rsidR="00545C35" w:rsidRPr="00BB11CF" w:rsidRDefault="00545C35" w:rsidP="00545C35">
      <w:pPr>
        <w:widowControl w:val="0"/>
        <w:autoSpaceDE w:val="0"/>
        <w:autoSpaceDN w:val="0"/>
        <w:adjustRightInd w:val="0"/>
        <w:ind w:firstLine="709"/>
        <w:jc w:val="both"/>
        <w:rPr>
          <w:sz w:val="28"/>
          <w:szCs w:val="28"/>
        </w:rPr>
      </w:pPr>
      <w:r w:rsidRPr="00BB11CF">
        <w:rPr>
          <w:sz w:val="28"/>
          <w:szCs w:val="28"/>
        </w:rPr>
        <w:t>3) рассматривает проекты государственных программ Камчатского края, предлагаемых к реализации начиная с очередного финансового года или планового периода, а также изменения, вносимые в ранее утвержденные государственные программы Камчатского края;</w:t>
      </w:r>
    </w:p>
    <w:p w:rsidR="00545C35" w:rsidRPr="00BB11CF" w:rsidRDefault="00545C35" w:rsidP="00545C35">
      <w:pPr>
        <w:widowControl w:val="0"/>
        <w:autoSpaceDE w:val="0"/>
        <w:autoSpaceDN w:val="0"/>
        <w:adjustRightInd w:val="0"/>
        <w:ind w:firstLine="709"/>
        <w:jc w:val="both"/>
        <w:rPr>
          <w:sz w:val="28"/>
          <w:szCs w:val="28"/>
        </w:rPr>
      </w:pPr>
      <w:r w:rsidRPr="00BB11CF">
        <w:rPr>
          <w:sz w:val="28"/>
          <w:szCs w:val="28"/>
        </w:rPr>
        <w:lastRenderedPageBreak/>
        <w:t>4) принимает иные решения, необходимые для подготовки проектов законов Камчатского края о краевом бюджете и бюджете территориального фонда обязательного медицинского страхования Камчатского края.</w:t>
      </w:r>
    </w:p>
    <w:p w:rsidR="00545C35" w:rsidRPr="00BB11CF" w:rsidRDefault="00545C35" w:rsidP="00545C35">
      <w:pPr>
        <w:widowControl w:val="0"/>
        <w:autoSpaceDE w:val="0"/>
        <w:autoSpaceDN w:val="0"/>
        <w:adjustRightInd w:val="0"/>
        <w:ind w:firstLine="709"/>
        <w:jc w:val="both"/>
        <w:rPr>
          <w:sz w:val="28"/>
          <w:szCs w:val="28"/>
        </w:rPr>
      </w:pPr>
      <w:r w:rsidRPr="00BB11CF">
        <w:rPr>
          <w:sz w:val="28"/>
          <w:szCs w:val="28"/>
        </w:rPr>
        <w:t xml:space="preserve">1.2. Министерство финансов Камчатского края организует составление и </w:t>
      </w:r>
      <w:r>
        <w:rPr>
          <w:sz w:val="28"/>
          <w:szCs w:val="28"/>
        </w:rPr>
        <w:t xml:space="preserve">непосредственно </w:t>
      </w:r>
      <w:r w:rsidRPr="00BB11CF">
        <w:rPr>
          <w:sz w:val="28"/>
          <w:szCs w:val="28"/>
        </w:rPr>
        <w:t xml:space="preserve">составляет проект краевого бюджета на очередной финансовый год и плановый период, </w:t>
      </w:r>
      <w:r>
        <w:rPr>
          <w:sz w:val="28"/>
          <w:szCs w:val="28"/>
        </w:rPr>
        <w:t xml:space="preserve">представляет его в Правительство Камчатского края, </w:t>
      </w:r>
      <w:r w:rsidRPr="00893F91">
        <w:rPr>
          <w:sz w:val="28"/>
          <w:szCs w:val="28"/>
        </w:rPr>
        <w:t>принимает участие в разработке проекта бюджета территориального фонда обязательного медицинского страхования Камчатского края на очередной финансовый год и плановый период, в</w:t>
      </w:r>
      <w:r w:rsidRPr="00BB11CF">
        <w:rPr>
          <w:sz w:val="28"/>
          <w:szCs w:val="28"/>
        </w:rPr>
        <w:t xml:space="preserve"> том числе:</w:t>
      </w:r>
    </w:p>
    <w:p w:rsidR="00545C35" w:rsidRDefault="00545C35" w:rsidP="00545C35">
      <w:pPr>
        <w:autoSpaceDE w:val="0"/>
        <w:autoSpaceDN w:val="0"/>
        <w:adjustRightInd w:val="0"/>
        <w:ind w:firstLine="709"/>
        <w:jc w:val="both"/>
        <w:rPr>
          <w:sz w:val="28"/>
          <w:szCs w:val="28"/>
        </w:rPr>
      </w:pPr>
      <w:r w:rsidRPr="00BB11CF">
        <w:rPr>
          <w:sz w:val="28"/>
          <w:szCs w:val="28"/>
        </w:rPr>
        <w:t xml:space="preserve">1) разрабатывает </w:t>
      </w:r>
      <w:r>
        <w:rPr>
          <w:sz w:val="28"/>
          <w:szCs w:val="28"/>
        </w:rPr>
        <w:t xml:space="preserve">и представляет в Правительство Камчатского края </w:t>
      </w:r>
      <w:r w:rsidRPr="00BB11CF">
        <w:rPr>
          <w:sz w:val="28"/>
          <w:szCs w:val="28"/>
        </w:rPr>
        <w:t>основны</w:t>
      </w:r>
      <w:r>
        <w:rPr>
          <w:sz w:val="28"/>
          <w:szCs w:val="28"/>
        </w:rPr>
        <w:t>е</w:t>
      </w:r>
      <w:r w:rsidRPr="00BB11CF">
        <w:rPr>
          <w:sz w:val="28"/>
          <w:szCs w:val="28"/>
        </w:rPr>
        <w:t xml:space="preserve"> направлени</w:t>
      </w:r>
      <w:r>
        <w:rPr>
          <w:sz w:val="28"/>
          <w:szCs w:val="28"/>
        </w:rPr>
        <w:t xml:space="preserve">я </w:t>
      </w:r>
      <w:r w:rsidRPr="00BB11CF">
        <w:rPr>
          <w:sz w:val="28"/>
          <w:szCs w:val="28"/>
        </w:rPr>
        <w:t xml:space="preserve">бюджетной </w:t>
      </w:r>
      <w:r>
        <w:rPr>
          <w:sz w:val="28"/>
          <w:szCs w:val="28"/>
        </w:rPr>
        <w:t xml:space="preserve">и налоговой </w:t>
      </w:r>
      <w:r w:rsidRPr="00BB11CF">
        <w:rPr>
          <w:sz w:val="28"/>
          <w:szCs w:val="28"/>
        </w:rPr>
        <w:t xml:space="preserve">политики </w:t>
      </w:r>
      <w:r>
        <w:rPr>
          <w:sz w:val="28"/>
          <w:szCs w:val="28"/>
        </w:rPr>
        <w:t xml:space="preserve">Камчатского края </w:t>
      </w:r>
      <w:r w:rsidRPr="00BB11CF">
        <w:rPr>
          <w:sz w:val="28"/>
          <w:szCs w:val="28"/>
        </w:rPr>
        <w:t>на очередной финансовый год и плановый период</w:t>
      </w:r>
      <w:r>
        <w:rPr>
          <w:sz w:val="28"/>
          <w:szCs w:val="28"/>
        </w:rPr>
        <w:t>;</w:t>
      </w:r>
    </w:p>
    <w:p w:rsidR="00545C35" w:rsidRPr="00BB11CF" w:rsidRDefault="00545C35" w:rsidP="00545C35">
      <w:pPr>
        <w:widowControl w:val="0"/>
        <w:autoSpaceDE w:val="0"/>
        <w:autoSpaceDN w:val="0"/>
        <w:adjustRightInd w:val="0"/>
        <w:ind w:firstLine="709"/>
        <w:jc w:val="both"/>
        <w:rPr>
          <w:sz w:val="28"/>
          <w:szCs w:val="28"/>
        </w:rPr>
      </w:pPr>
      <w:r w:rsidRPr="00BB11CF">
        <w:rPr>
          <w:sz w:val="28"/>
          <w:szCs w:val="28"/>
        </w:rPr>
        <w:t xml:space="preserve">2) разрабатывает </w:t>
      </w:r>
      <w:r>
        <w:rPr>
          <w:sz w:val="28"/>
          <w:szCs w:val="28"/>
        </w:rPr>
        <w:t>прогноз</w:t>
      </w:r>
      <w:r w:rsidRPr="00BB11CF">
        <w:rPr>
          <w:sz w:val="28"/>
          <w:szCs w:val="28"/>
        </w:rPr>
        <w:t xml:space="preserve"> основных характеристик краевого бюджета, </w:t>
      </w:r>
      <w:r>
        <w:rPr>
          <w:sz w:val="28"/>
          <w:szCs w:val="28"/>
        </w:rPr>
        <w:t xml:space="preserve">а также </w:t>
      </w:r>
      <w:r w:rsidRPr="00BB11CF">
        <w:rPr>
          <w:sz w:val="28"/>
          <w:szCs w:val="28"/>
        </w:rPr>
        <w:t xml:space="preserve">основных характеристик </w:t>
      </w:r>
      <w:r>
        <w:rPr>
          <w:sz w:val="28"/>
          <w:szCs w:val="28"/>
        </w:rPr>
        <w:t xml:space="preserve">(общий объем доходов, общий объем расходов, дефицит (профицит)) </w:t>
      </w:r>
      <w:r w:rsidRPr="00BB11CF">
        <w:rPr>
          <w:sz w:val="28"/>
          <w:szCs w:val="28"/>
        </w:rPr>
        <w:t>консолидированного бюджета Камчатского края на очередной финансовый год и плановый период, а также осуществляет расчеты (с учетом расчетов, представленных субъектами бюджетного планирования) объема бюджетных ассигнований краевого бюджета на исполнение действующих и принимаемых (на основе предложений, согласованных Бюджетной комиссией при Правительстве Камчатского края) расходных обязательств;</w:t>
      </w:r>
    </w:p>
    <w:p w:rsidR="00545C35" w:rsidRPr="00BB11CF" w:rsidRDefault="00545C35" w:rsidP="00545C35">
      <w:pPr>
        <w:widowControl w:val="0"/>
        <w:autoSpaceDE w:val="0"/>
        <w:autoSpaceDN w:val="0"/>
        <w:adjustRightInd w:val="0"/>
        <w:ind w:firstLine="709"/>
        <w:jc w:val="both"/>
        <w:rPr>
          <w:sz w:val="28"/>
          <w:szCs w:val="28"/>
        </w:rPr>
      </w:pPr>
      <w:r w:rsidRPr="00BB11CF">
        <w:rPr>
          <w:sz w:val="28"/>
          <w:szCs w:val="28"/>
        </w:rPr>
        <w:t>3) ведет реестр расходных обязательств Камчатского края;</w:t>
      </w:r>
    </w:p>
    <w:p w:rsidR="00545C35" w:rsidRPr="00BB11CF" w:rsidRDefault="00545C35" w:rsidP="00545C35">
      <w:pPr>
        <w:widowControl w:val="0"/>
        <w:autoSpaceDE w:val="0"/>
        <w:autoSpaceDN w:val="0"/>
        <w:adjustRightInd w:val="0"/>
        <w:ind w:firstLine="709"/>
        <w:jc w:val="both"/>
        <w:rPr>
          <w:sz w:val="28"/>
          <w:szCs w:val="28"/>
        </w:rPr>
      </w:pPr>
      <w:r w:rsidRPr="00BB11CF">
        <w:rPr>
          <w:sz w:val="28"/>
          <w:szCs w:val="28"/>
        </w:rPr>
        <w:t>4) разрабатывает предложения по изменению объема и (или) структуры расходных обязательств Камчатского края и подготавливает заключения на проекты нормативных правовых актов и предложения субъектов бюджетного планирования, которые связаны с изменением объема и (или) структуры расходных обязательств Камчатского края;</w:t>
      </w:r>
    </w:p>
    <w:p w:rsidR="00545C35" w:rsidRPr="00BB11CF" w:rsidRDefault="00545C35" w:rsidP="00545C35">
      <w:pPr>
        <w:widowControl w:val="0"/>
        <w:autoSpaceDE w:val="0"/>
        <w:autoSpaceDN w:val="0"/>
        <w:adjustRightInd w:val="0"/>
        <w:ind w:firstLine="709"/>
        <w:jc w:val="both"/>
        <w:rPr>
          <w:sz w:val="28"/>
          <w:szCs w:val="28"/>
        </w:rPr>
      </w:pPr>
      <w:r w:rsidRPr="00BB11CF">
        <w:rPr>
          <w:sz w:val="28"/>
          <w:szCs w:val="28"/>
        </w:rPr>
        <w:t>5) представляет в Бюджетную комиссию при Правительстве Камчатского края предложения (заключения на предложения) по распределению бюджетных ассигнований краевого бюджета на исполнение принимаемых расходных обязательств в очередном финансовом году и плановом периоде;</w:t>
      </w:r>
    </w:p>
    <w:p w:rsidR="00545C35" w:rsidRPr="00BB11CF" w:rsidRDefault="00545C35" w:rsidP="00545C35">
      <w:pPr>
        <w:widowControl w:val="0"/>
        <w:autoSpaceDE w:val="0"/>
        <w:autoSpaceDN w:val="0"/>
        <w:adjustRightInd w:val="0"/>
        <w:ind w:firstLine="709"/>
        <w:jc w:val="both"/>
        <w:rPr>
          <w:sz w:val="28"/>
          <w:szCs w:val="28"/>
        </w:rPr>
      </w:pPr>
      <w:r w:rsidRPr="00BB11CF">
        <w:rPr>
          <w:sz w:val="28"/>
          <w:szCs w:val="28"/>
        </w:rPr>
        <w:t xml:space="preserve">6) проектирует предельные объемы бюджетных ассигнований по </w:t>
      </w:r>
      <w:r>
        <w:rPr>
          <w:sz w:val="28"/>
          <w:szCs w:val="28"/>
        </w:rPr>
        <w:t xml:space="preserve">главным распорядителям средств краевого бюджета либо </w:t>
      </w:r>
      <w:r w:rsidRPr="00BB11CF">
        <w:rPr>
          <w:sz w:val="28"/>
          <w:szCs w:val="28"/>
        </w:rPr>
        <w:t>субъектам бюджетного планирования Камчатского края;</w:t>
      </w:r>
    </w:p>
    <w:p w:rsidR="00545C35" w:rsidRPr="00BB11CF" w:rsidRDefault="00545C35" w:rsidP="00545C35">
      <w:pPr>
        <w:widowControl w:val="0"/>
        <w:autoSpaceDE w:val="0"/>
        <w:autoSpaceDN w:val="0"/>
        <w:adjustRightInd w:val="0"/>
        <w:ind w:firstLine="709"/>
        <w:jc w:val="both"/>
        <w:rPr>
          <w:sz w:val="28"/>
          <w:szCs w:val="28"/>
        </w:rPr>
      </w:pPr>
      <w:r w:rsidRPr="00BB11CF">
        <w:rPr>
          <w:sz w:val="28"/>
          <w:szCs w:val="28"/>
        </w:rPr>
        <w:t xml:space="preserve">7) </w:t>
      </w:r>
      <w:r>
        <w:rPr>
          <w:sz w:val="28"/>
          <w:szCs w:val="28"/>
        </w:rPr>
        <w:t xml:space="preserve">устанавливает порядок формирования главными распорядителями средств краевого бюджета (главными администраторами источников финансирования дефицита краевого бюджета) </w:t>
      </w:r>
      <w:r w:rsidRPr="00BB11CF">
        <w:rPr>
          <w:sz w:val="28"/>
          <w:szCs w:val="28"/>
        </w:rPr>
        <w:t>обоснований бюджетных ассигнований</w:t>
      </w:r>
      <w:r>
        <w:rPr>
          <w:sz w:val="28"/>
          <w:szCs w:val="28"/>
        </w:rPr>
        <w:t xml:space="preserve"> по расходам (источникам финансирования дефицита) краевого бюджета и представления их в Министерство финансов Камчатского края</w:t>
      </w:r>
      <w:r w:rsidRPr="00BB11CF">
        <w:rPr>
          <w:sz w:val="28"/>
          <w:szCs w:val="28"/>
        </w:rPr>
        <w:t>;</w:t>
      </w:r>
    </w:p>
    <w:p w:rsidR="00545C35" w:rsidRPr="00BB11CF" w:rsidRDefault="00545C35" w:rsidP="00545C35">
      <w:pPr>
        <w:widowControl w:val="0"/>
        <w:autoSpaceDE w:val="0"/>
        <w:autoSpaceDN w:val="0"/>
        <w:adjustRightInd w:val="0"/>
        <w:ind w:firstLine="709"/>
        <w:jc w:val="both"/>
        <w:rPr>
          <w:sz w:val="28"/>
          <w:szCs w:val="28"/>
        </w:rPr>
      </w:pPr>
      <w:r w:rsidRPr="00BB11CF">
        <w:rPr>
          <w:sz w:val="28"/>
          <w:szCs w:val="28"/>
        </w:rPr>
        <w:t xml:space="preserve">8) формирует прогноз объемов поступлений в </w:t>
      </w:r>
      <w:r>
        <w:rPr>
          <w:sz w:val="28"/>
          <w:szCs w:val="28"/>
        </w:rPr>
        <w:t xml:space="preserve">краевой </w:t>
      </w:r>
      <w:r w:rsidRPr="00BB11CF">
        <w:rPr>
          <w:sz w:val="28"/>
          <w:szCs w:val="28"/>
        </w:rPr>
        <w:t>бюджет по соответствующим видам (подвидам) доходов, основанный на показателях прогноза социально-экономического развития Камчатского края</w:t>
      </w:r>
      <w:r>
        <w:rPr>
          <w:sz w:val="28"/>
          <w:szCs w:val="28"/>
        </w:rPr>
        <w:t xml:space="preserve"> и </w:t>
      </w:r>
      <w:r w:rsidRPr="00BB11CF">
        <w:rPr>
          <w:sz w:val="28"/>
          <w:szCs w:val="28"/>
        </w:rPr>
        <w:t>данных главных администраторов доходов</w:t>
      </w:r>
      <w:r>
        <w:rPr>
          <w:sz w:val="28"/>
          <w:szCs w:val="28"/>
        </w:rPr>
        <w:t xml:space="preserve"> краевого бюджета, </w:t>
      </w:r>
      <w:r w:rsidRPr="00BB11CF">
        <w:rPr>
          <w:sz w:val="28"/>
          <w:szCs w:val="28"/>
        </w:rPr>
        <w:t xml:space="preserve">прогноз объемов поступлений и выплат по источникам финансирования дефицита </w:t>
      </w:r>
      <w:r>
        <w:rPr>
          <w:sz w:val="28"/>
          <w:szCs w:val="28"/>
        </w:rPr>
        <w:t xml:space="preserve">краевого </w:t>
      </w:r>
      <w:r w:rsidRPr="00BB11CF">
        <w:rPr>
          <w:sz w:val="28"/>
          <w:szCs w:val="28"/>
        </w:rPr>
        <w:lastRenderedPageBreak/>
        <w:t>бюджета</w:t>
      </w:r>
      <w:r>
        <w:rPr>
          <w:sz w:val="28"/>
          <w:szCs w:val="28"/>
        </w:rPr>
        <w:t xml:space="preserve">, основанный на данных </w:t>
      </w:r>
      <w:r w:rsidRPr="00BB11CF">
        <w:rPr>
          <w:sz w:val="28"/>
          <w:szCs w:val="28"/>
        </w:rPr>
        <w:t>главных администраторов источников финансирования дефицита краевого бюджета</w:t>
      </w:r>
      <w:r>
        <w:rPr>
          <w:sz w:val="28"/>
          <w:szCs w:val="28"/>
        </w:rPr>
        <w:t>;</w:t>
      </w:r>
    </w:p>
    <w:p w:rsidR="00545C35" w:rsidRPr="00BB11CF" w:rsidRDefault="00545C35" w:rsidP="00545C35">
      <w:pPr>
        <w:widowControl w:val="0"/>
        <w:autoSpaceDE w:val="0"/>
        <w:autoSpaceDN w:val="0"/>
        <w:adjustRightInd w:val="0"/>
        <w:ind w:firstLine="709"/>
        <w:jc w:val="both"/>
        <w:rPr>
          <w:sz w:val="28"/>
          <w:szCs w:val="28"/>
        </w:rPr>
      </w:pPr>
      <w:r w:rsidRPr="00BB11CF">
        <w:rPr>
          <w:sz w:val="28"/>
          <w:szCs w:val="28"/>
        </w:rPr>
        <w:t>9) направляет финансовым органам муниципальных образований в Камчатском крае предусмотренные методикой (проектом методики) распределения дотаций на выравнивание бюджетной обеспеченности муниципальных районов (муниципальных, городских округов) исходные данные для распределения указанных дотаций, осуществляет сверку указанных данных с финансовыми органами местного самоуправления муниципальных районов (муниципальных, городских округов) в Камчатском крае и проводит расчеты распределения дотаций на выравнивание бюджетной обеспеченности муниципальных образований;</w:t>
      </w:r>
    </w:p>
    <w:p w:rsidR="00545C35" w:rsidRDefault="00545C35" w:rsidP="00545C35">
      <w:pPr>
        <w:widowControl w:val="0"/>
        <w:autoSpaceDE w:val="0"/>
        <w:autoSpaceDN w:val="0"/>
        <w:adjustRightInd w:val="0"/>
        <w:ind w:firstLine="709"/>
        <w:jc w:val="both"/>
        <w:rPr>
          <w:sz w:val="28"/>
          <w:szCs w:val="28"/>
        </w:rPr>
      </w:pPr>
      <w:r w:rsidRPr="00BB11CF">
        <w:rPr>
          <w:sz w:val="28"/>
          <w:szCs w:val="28"/>
        </w:rPr>
        <w:t>10) разрабатывает программ</w:t>
      </w:r>
      <w:r>
        <w:rPr>
          <w:sz w:val="28"/>
          <w:szCs w:val="28"/>
        </w:rPr>
        <w:t xml:space="preserve">у </w:t>
      </w:r>
      <w:r w:rsidRPr="00BB11CF">
        <w:rPr>
          <w:sz w:val="28"/>
          <w:szCs w:val="28"/>
        </w:rPr>
        <w:t xml:space="preserve">государственных внутренних </w:t>
      </w:r>
      <w:r>
        <w:rPr>
          <w:sz w:val="28"/>
          <w:szCs w:val="28"/>
        </w:rPr>
        <w:t>заимствований Камчатского края и программу государственных внешних з</w:t>
      </w:r>
      <w:r w:rsidRPr="00BB11CF">
        <w:rPr>
          <w:sz w:val="28"/>
          <w:szCs w:val="28"/>
        </w:rPr>
        <w:t>аимствований Камчатского края</w:t>
      </w:r>
      <w:r>
        <w:rPr>
          <w:sz w:val="28"/>
          <w:szCs w:val="28"/>
        </w:rPr>
        <w:t>;</w:t>
      </w:r>
    </w:p>
    <w:p w:rsidR="00545C35" w:rsidRPr="00BB11CF" w:rsidRDefault="00545C35" w:rsidP="00545C35">
      <w:pPr>
        <w:widowControl w:val="0"/>
        <w:autoSpaceDE w:val="0"/>
        <w:autoSpaceDN w:val="0"/>
        <w:adjustRightInd w:val="0"/>
        <w:ind w:firstLine="709"/>
        <w:jc w:val="both"/>
        <w:rPr>
          <w:sz w:val="28"/>
          <w:szCs w:val="28"/>
        </w:rPr>
      </w:pPr>
      <w:r>
        <w:rPr>
          <w:sz w:val="28"/>
          <w:szCs w:val="28"/>
        </w:rPr>
        <w:t xml:space="preserve">11) разрабатывает программу государственных гарантий </w:t>
      </w:r>
      <w:r w:rsidRPr="00BB11CF">
        <w:rPr>
          <w:sz w:val="28"/>
          <w:szCs w:val="28"/>
        </w:rPr>
        <w:t>Камчатского края</w:t>
      </w:r>
      <w:r>
        <w:rPr>
          <w:sz w:val="28"/>
          <w:szCs w:val="28"/>
        </w:rPr>
        <w:t xml:space="preserve"> в валюте Российской Федерации и программу государственных гарантий Камчатского края в иностранной валюте</w:t>
      </w:r>
      <w:r w:rsidRPr="00BB11CF">
        <w:rPr>
          <w:sz w:val="28"/>
          <w:szCs w:val="28"/>
        </w:rPr>
        <w:t>;</w:t>
      </w:r>
    </w:p>
    <w:p w:rsidR="00545C35" w:rsidRPr="00BB11CF" w:rsidRDefault="00545C35" w:rsidP="00545C35">
      <w:pPr>
        <w:widowControl w:val="0"/>
        <w:autoSpaceDE w:val="0"/>
        <w:autoSpaceDN w:val="0"/>
        <w:adjustRightInd w:val="0"/>
        <w:ind w:firstLine="709"/>
        <w:jc w:val="both"/>
        <w:rPr>
          <w:sz w:val="28"/>
          <w:szCs w:val="28"/>
        </w:rPr>
      </w:pPr>
      <w:r w:rsidRPr="00BB11CF">
        <w:rPr>
          <w:sz w:val="28"/>
          <w:szCs w:val="28"/>
        </w:rPr>
        <w:t>1</w:t>
      </w:r>
      <w:r>
        <w:rPr>
          <w:sz w:val="28"/>
          <w:szCs w:val="28"/>
        </w:rPr>
        <w:t>2</w:t>
      </w:r>
      <w:r w:rsidRPr="00BB11CF">
        <w:rPr>
          <w:sz w:val="28"/>
          <w:szCs w:val="28"/>
        </w:rPr>
        <w:t>) осуществляет оценку ожидаемого исполнения краевого бюджета на текущий финансовый год;</w:t>
      </w:r>
    </w:p>
    <w:p w:rsidR="00545C35" w:rsidRDefault="00545C35" w:rsidP="00545C35">
      <w:pPr>
        <w:widowControl w:val="0"/>
        <w:autoSpaceDE w:val="0"/>
        <w:autoSpaceDN w:val="0"/>
        <w:adjustRightInd w:val="0"/>
        <w:ind w:firstLine="709"/>
        <w:jc w:val="both"/>
        <w:rPr>
          <w:sz w:val="28"/>
          <w:szCs w:val="28"/>
        </w:rPr>
      </w:pPr>
      <w:r w:rsidRPr="00BB11CF">
        <w:rPr>
          <w:sz w:val="28"/>
          <w:szCs w:val="28"/>
        </w:rPr>
        <w:t>1</w:t>
      </w:r>
      <w:r>
        <w:rPr>
          <w:sz w:val="28"/>
          <w:szCs w:val="28"/>
        </w:rPr>
        <w:t>3</w:t>
      </w:r>
      <w:r w:rsidRPr="00BB11CF">
        <w:rPr>
          <w:sz w:val="28"/>
          <w:szCs w:val="28"/>
        </w:rPr>
        <w:t xml:space="preserve">) устанавливает перечень и коды целевых статей расходов краевого бюджета, </w:t>
      </w:r>
      <w:r>
        <w:rPr>
          <w:sz w:val="28"/>
          <w:szCs w:val="28"/>
        </w:rPr>
        <w:t>если иное не установлено Бюджетным кодексом Российской Федерации, а также порядок определения перечня и кодов целевых статей расходов бюджетов, финансовое обеспечение которых осуществляется за счет предоставляемых из краевого бюджета межбюджетных субсидий, субвенций и иных межбюджетных трансфертов, имеющих целевое назначение;</w:t>
      </w:r>
    </w:p>
    <w:p w:rsidR="00545C35" w:rsidRDefault="00545C35" w:rsidP="00545C35">
      <w:pPr>
        <w:widowControl w:val="0"/>
        <w:autoSpaceDE w:val="0"/>
        <w:autoSpaceDN w:val="0"/>
        <w:adjustRightInd w:val="0"/>
        <w:ind w:firstLine="709"/>
        <w:jc w:val="both"/>
        <w:rPr>
          <w:sz w:val="28"/>
          <w:szCs w:val="28"/>
        </w:rPr>
      </w:pPr>
      <w:r>
        <w:rPr>
          <w:sz w:val="28"/>
          <w:szCs w:val="28"/>
        </w:rPr>
        <w:t xml:space="preserve">14)  </w:t>
      </w:r>
      <w:r w:rsidRPr="00BB11CF">
        <w:rPr>
          <w:sz w:val="28"/>
          <w:szCs w:val="28"/>
        </w:rPr>
        <w:t>устанавливает перечень и коды целевых статей расходов</w:t>
      </w:r>
      <w:r w:rsidRPr="00CB234B">
        <w:rPr>
          <w:sz w:val="28"/>
          <w:szCs w:val="28"/>
        </w:rPr>
        <w:t xml:space="preserve"> </w:t>
      </w:r>
      <w:r w:rsidRPr="00BB11CF">
        <w:rPr>
          <w:sz w:val="28"/>
          <w:szCs w:val="28"/>
        </w:rPr>
        <w:t>бюджета территориального фонда обязательного медицинског</w:t>
      </w:r>
      <w:r>
        <w:rPr>
          <w:sz w:val="28"/>
          <w:szCs w:val="28"/>
        </w:rPr>
        <w:t>о страхования Камчатского края;</w:t>
      </w:r>
    </w:p>
    <w:p w:rsidR="00545C35" w:rsidRDefault="00545C35" w:rsidP="00545C35">
      <w:pPr>
        <w:widowControl w:val="0"/>
        <w:autoSpaceDE w:val="0"/>
        <w:autoSpaceDN w:val="0"/>
        <w:adjustRightInd w:val="0"/>
        <w:ind w:firstLine="709"/>
        <w:jc w:val="both"/>
        <w:rPr>
          <w:sz w:val="28"/>
          <w:szCs w:val="28"/>
        </w:rPr>
      </w:pPr>
      <w:r>
        <w:rPr>
          <w:sz w:val="28"/>
          <w:szCs w:val="28"/>
        </w:rPr>
        <w:t>15) утверждает перечень кодов подвидов по видам доходов краевого бюджета, главными администраторами которых являются органы государственной власти Камчатского края, орган управления территориального фонда обязательного медицинского страхования Камчатского края и (или) находящиеся в их ведении государственные казенные учреждения Камчатского края;</w:t>
      </w:r>
    </w:p>
    <w:p w:rsidR="00545C35" w:rsidRDefault="00545C35" w:rsidP="00545C35">
      <w:pPr>
        <w:widowControl w:val="0"/>
        <w:autoSpaceDE w:val="0"/>
        <w:autoSpaceDN w:val="0"/>
        <w:adjustRightInd w:val="0"/>
        <w:ind w:firstLine="709"/>
        <w:jc w:val="both"/>
        <w:rPr>
          <w:sz w:val="28"/>
          <w:szCs w:val="28"/>
        </w:rPr>
      </w:pPr>
      <w:r>
        <w:rPr>
          <w:sz w:val="28"/>
          <w:szCs w:val="28"/>
        </w:rPr>
        <w:t>16) утверждает перечень кодов видов источников финансирования дефицита краевого бюджета, главными администраторами которых являются органы государственной власти Камчатского края, орган управления территориального фонда обязательного медицинского страхования Камчатского края и (или) находящиеся в их ведении государственные казенные учреждения Камчатского края;</w:t>
      </w:r>
    </w:p>
    <w:p w:rsidR="00545C35" w:rsidRDefault="00545C35" w:rsidP="00545C35">
      <w:pPr>
        <w:widowControl w:val="0"/>
        <w:autoSpaceDE w:val="0"/>
        <w:autoSpaceDN w:val="0"/>
        <w:adjustRightInd w:val="0"/>
        <w:ind w:firstLine="709"/>
        <w:jc w:val="both"/>
        <w:rPr>
          <w:sz w:val="28"/>
          <w:szCs w:val="28"/>
        </w:rPr>
      </w:pPr>
      <w:r w:rsidRPr="00BB11CF">
        <w:rPr>
          <w:sz w:val="28"/>
          <w:szCs w:val="28"/>
        </w:rPr>
        <w:t>1</w:t>
      </w:r>
      <w:r>
        <w:rPr>
          <w:sz w:val="28"/>
          <w:szCs w:val="28"/>
        </w:rPr>
        <w:t>7</w:t>
      </w:r>
      <w:r w:rsidRPr="00BB11CF">
        <w:rPr>
          <w:sz w:val="28"/>
          <w:szCs w:val="28"/>
        </w:rPr>
        <w:t>) разрабатывает проекты методик (изменени</w:t>
      </w:r>
      <w:r>
        <w:rPr>
          <w:sz w:val="28"/>
          <w:szCs w:val="28"/>
        </w:rPr>
        <w:t xml:space="preserve">й в </w:t>
      </w:r>
      <w:r w:rsidRPr="00BB11CF">
        <w:rPr>
          <w:sz w:val="28"/>
          <w:szCs w:val="28"/>
        </w:rPr>
        <w:t>методик</w:t>
      </w:r>
      <w:r>
        <w:rPr>
          <w:sz w:val="28"/>
          <w:szCs w:val="28"/>
        </w:rPr>
        <w:t>и</w:t>
      </w:r>
      <w:r w:rsidRPr="00BB11CF">
        <w:rPr>
          <w:sz w:val="28"/>
          <w:szCs w:val="28"/>
        </w:rPr>
        <w:t xml:space="preserve">) распределения </w:t>
      </w:r>
      <w:r>
        <w:rPr>
          <w:sz w:val="28"/>
          <w:szCs w:val="28"/>
        </w:rPr>
        <w:t xml:space="preserve">и проекты порядков предоставления межбюджетных трансфертов из краевого бюджета местным бюджетам (за исключением межбюджетных трансфертов, предоставляемых иными главными </w:t>
      </w:r>
      <w:r>
        <w:rPr>
          <w:sz w:val="28"/>
          <w:szCs w:val="28"/>
        </w:rPr>
        <w:lastRenderedPageBreak/>
        <w:t>распорядителями средств краевого бюджета);</w:t>
      </w:r>
    </w:p>
    <w:p w:rsidR="00545C35" w:rsidRPr="00BB11CF" w:rsidRDefault="00545C35" w:rsidP="00545C35">
      <w:pPr>
        <w:widowControl w:val="0"/>
        <w:autoSpaceDE w:val="0"/>
        <w:autoSpaceDN w:val="0"/>
        <w:adjustRightInd w:val="0"/>
        <w:ind w:firstLine="709"/>
        <w:jc w:val="both"/>
        <w:rPr>
          <w:sz w:val="28"/>
          <w:szCs w:val="28"/>
        </w:rPr>
      </w:pPr>
      <w:r w:rsidRPr="00BB11CF">
        <w:rPr>
          <w:sz w:val="28"/>
          <w:szCs w:val="28"/>
        </w:rPr>
        <w:t>1</w:t>
      </w:r>
      <w:r>
        <w:rPr>
          <w:sz w:val="28"/>
          <w:szCs w:val="28"/>
        </w:rPr>
        <w:t>8</w:t>
      </w:r>
      <w:r w:rsidRPr="00BB11CF">
        <w:rPr>
          <w:sz w:val="28"/>
          <w:szCs w:val="28"/>
        </w:rPr>
        <w:t xml:space="preserve">) осуществляет согласование разрабатываемых субъектами бюджетного планирования проектов методик (изменений в методики) распределения </w:t>
      </w:r>
      <w:r>
        <w:rPr>
          <w:sz w:val="28"/>
          <w:szCs w:val="28"/>
        </w:rPr>
        <w:t xml:space="preserve">межбюджетных трансфертов, имеющих целевое назначение, предоставляемых местным бюджетам; </w:t>
      </w:r>
    </w:p>
    <w:p w:rsidR="00545C35" w:rsidRPr="00BB11CF" w:rsidRDefault="00545C35" w:rsidP="00545C35">
      <w:pPr>
        <w:widowControl w:val="0"/>
        <w:autoSpaceDE w:val="0"/>
        <w:autoSpaceDN w:val="0"/>
        <w:adjustRightInd w:val="0"/>
        <w:ind w:firstLine="709"/>
        <w:jc w:val="both"/>
        <w:rPr>
          <w:sz w:val="28"/>
          <w:szCs w:val="28"/>
        </w:rPr>
      </w:pPr>
      <w:r w:rsidRPr="00BB11CF">
        <w:rPr>
          <w:sz w:val="28"/>
          <w:szCs w:val="28"/>
        </w:rPr>
        <w:t>1</w:t>
      </w:r>
      <w:r>
        <w:rPr>
          <w:sz w:val="28"/>
          <w:szCs w:val="28"/>
        </w:rPr>
        <w:t>9</w:t>
      </w:r>
      <w:r w:rsidRPr="00BB11CF">
        <w:rPr>
          <w:sz w:val="28"/>
          <w:szCs w:val="28"/>
        </w:rPr>
        <w:t xml:space="preserve">) совместно с Главным правовым управлением </w:t>
      </w:r>
      <w:r>
        <w:rPr>
          <w:sz w:val="28"/>
          <w:szCs w:val="28"/>
        </w:rPr>
        <w:t>Администрации Г</w:t>
      </w:r>
      <w:r w:rsidRPr="00BB11CF">
        <w:rPr>
          <w:sz w:val="28"/>
          <w:szCs w:val="28"/>
        </w:rPr>
        <w:t>убернатора</w:t>
      </w:r>
      <w:r>
        <w:rPr>
          <w:sz w:val="28"/>
          <w:szCs w:val="28"/>
        </w:rPr>
        <w:t xml:space="preserve"> </w:t>
      </w:r>
      <w:r w:rsidRPr="00BB11CF">
        <w:rPr>
          <w:sz w:val="28"/>
          <w:szCs w:val="28"/>
        </w:rPr>
        <w:t>Камчатского края готовит предложения по разработке проектов законов Камчатского края об изменении сроков вступления в силу (приостановлении действия) отдельных положений краевых законов, не обеспеченных источниками финансирования в очередном фин</w:t>
      </w:r>
      <w:r>
        <w:rPr>
          <w:sz w:val="28"/>
          <w:szCs w:val="28"/>
        </w:rPr>
        <w:t>ансовом году и плановом периоде;</w:t>
      </w:r>
    </w:p>
    <w:p w:rsidR="00545C35" w:rsidRPr="00BB11CF" w:rsidRDefault="00545C35" w:rsidP="00545C35">
      <w:pPr>
        <w:autoSpaceDE w:val="0"/>
        <w:autoSpaceDN w:val="0"/>
        <w:adjustRightInd w:val="0"/>
        <w:ind w:firstLine="709"/>
        <w:jc w:val="both"/>
        <w:rPr>
          <w:sz w:val="28"/>
          <w:szCs w:val="28"/>
        </w:rPr>
      </w:pPr>
      <w:r>
        <w:rPr>
          <w:sz w:val="28"/>
          <w:szCs w:val="28"/>
        </w:rPr>
        <w:t>20</w:t>
      </w:r>
      <w:r w:rsidRPr="00BB11CF">
        <w:rPr>
          <w:sz w:val="28"/>
          <w:szCs w:val="28"/>
        </w:rPr>
        <w:t xml:space="preserve">) </w:t>
      </w:r>
      <w:r>
        <w:rPr>
          <w:sz w:val="28"/>
          <w:szCs w:val="28"/>
        </w:rPr>
        <w:t xml:space="preserve">формирует и </w:t>
      </w:r>
      <w:r w:rsidRPr="00BB11CF">
        <w:rPr>
          <w:sz w:val="28"/>
          <w:szCs w:val="28"/>
        </w:rPr>
        <w:t>ведет реестр источников доходов краевого бюджета;</w:t>
      </w:r>
    </w:p>
    <w:p w:rsidR="00545C35" w:rsidRPr="00BB11CF" w:rsidRDefault="00545C35" w:rsidP="00545C35">
      <w:pPr>
        <w:autoSpaceDE w:val="0"/>
        <w:autoSpaceDN w:val="0"/>
        <w:adjustRightInd w:val="0"/>
        <w:ind w:firstLine="709"/>
        <w:jc w:val="both"/>
        <w:rPr>
          <w:sz w:val="28"/>
          <w:szCs w:val="28"/>
        </w:rPr>
      </w:pPr>
      <w:r>
        <w:rPr>
          <w:sz w:val="28"/>
          <w:szCs w:val="28"/>
        </w:rPr>
        <w:t>21</w:t>
      </w:r>
      <w:r w:rsidRPr="00BB11CF">
        <w:rPr>
          <w:sz w:val="28"/>
          <w:szCs w:val="28"/>
        </w:rPr>
        <w:t>) разрабатывает бюджетный прогноз (изменения бюджетного прогноза) Камчатского края на долгосрочный период.</w:t>
      </w:r>
    </w:p>
    <w:p w:rsidR="00545C35" w:rsidRPr="00BB11CF" w:rsidRDefault="00545C35" w:rsidP="00545C35">
      <w:pPr>
        <w:widowControl w:val="0"/>
        <w:autoSpaceDE w:val="0"/>
        <w:autoSpaceDN w:val="0"/>
        <w:adjustRightInd w:val="0"/>
        <w:ind w:firstLine="709"/>
        <w:jc w:val="both"/>
        <w:rPr>
          <w:sz w:val="28"/>
          <w:szCs w:val="28"/>
        </w:rPr>
      </w:pPr>
      <w:r w:rsidRPr="00BB11CF">
        <w:rPr>
          <w:sz w:val="28"/>
          <w:szCs w:val="28"/>
        </w:rPr>
        <w:t>1.3. Субъекты бюджетного планирования:</w:t>
      </w:r>
    </w:p>
    <w:p w:rsidR="00545C35" w:rsidRPr="00BB11CF" w:rsidRDefault="00545C35" w:rsidP="00545C35">
      <w:pPr>
        <w:widowControl w:val="0"/>
        <w:autoSpaceDE w:val="0"/>
        <w:autoSpaceDN w:val="0"/>
        <w:adjustRightInd w:val="0"/>
        <w:ind w:firstLine="709"/>
        <w:jc w:val="both"/>
        <w:rPr>
          <w:sz w:val="28"/>
          <w:szCs w:val="28"/>
        </w:rPr>
      </w:pPr>
      <w:r>
        <w:rPr>
          <w:sz w:val="28"/>
          <w:szCs w:val="28"/>
        </w:rPr>
        <w:t>1</w:t>
      </w:r>
      <w:r w:rsidRPr="00BB11CF">
        <w:rPr>
          <w:sz w:val="28"/>
          <w:szCs w:val="28"/>
        </w:rPr>
        <w:t>) в установленном порядке осуществляют планирование соответствующих расходов бюджета, составляют и представляют в Министерство финансов Камчатского края обоснования (расчеты) бюджетных ассигнований по соответствующим главным распорядителям средств краевого бюджета, с выделением ассигнований, направляемых на исполнение публичных нормативных обязательств;</w:t>
      </w:r>
    </w:p>
    <w:p w:rsidR="00545C35" w:rsidRPr="00BB11CF" w:rsidRDefault="00545C35" w:rsidP="00545C35">
      <w:pPr>
        <w:widowControl w:val="0"/>
        <w:autoSpaceDE w:val="0"/>
        <w:autoSpaceDN w:val="0"/>
        <w:adjustRightInd w:val="0"/>
        <w:ind w:firstLine="709"/>
        <w:jc w:val="both"/>
        <w:rPr>
          <w:sz w:val="28"/>
          <w:szCs w:val="28"/>
        </w:rPr>
      </w:pPr>
      <w:r>
        <w:rPr>
          <w:sz w:val="28"/>
          <w:szCs w:val="28"/>
        </w:rPr>
        <w:t>2</w:t>
      </w:r>
      <w:r w:rsidRPr="00BB11CF">
        <w:rPr>
          <w:sz w:val="28"/>
          <w:szCs w:val="28"/>
        </w:rPr>
        <w:t xml:space="preserve">) проводят сверку с органами местного самоуправления муниципальных образований в Камчатском крае исходных данных для расчетов распределения </w:t>
      </w:r>
      <w:r>
        <w:rPr>
          <w:sz w:val="28"/>
          <w:szCs w:val="28"/>
        </w:rPr>
        <w:t>межбюджетных трансфертов</w:t>
      </w:r>
      <w:r w:rsidRPr="00BB11CF">
        <w:rPr>
          <w:sz w:val="28"/>
          <w:szCs w:val="28"/>
        </w:rPr>
        <w:t>, предоставляемых из краевого бюджета, в порядке, установленном Министерством финансов Камчатского края;</w:t>
      </w:r>
    </w:p>
    <w:p w:rsidR="00545C35" w:rsidRPr="00BB11CF" w:rsidRDefault="00545C35" w:rsidP="00545C35">
      <w:pPr>
        <w:widowControl w:val="0"/>
        <w:autoSpaceDE w:val="0"/>
        <w:autoSpaceDN w:val="0"/>
        <w:adjustRightInd w:val="0"/>
        <w:ind w:firstLine="709"/>
        <w:jc w:val="both"/>
        <w:rPr>
          <w:sz w:val="28"/>
          <w:szCs w:val="28"/>
        </w:rPr>
      </w:pPr>
      <w:r>
        <w:rPr>
          <w:sz w:val="28"/>
          <w:szCs w:val="28"/>
        </w:rPr>
        <w:t>3</w:t>
      </w:r>
      <w:r w:rsidRPr="00BB11CF">
        <w:rPr>
          <w:sz w:val="28"/>
          <w:szCs w:val="28"/>
        </w:rPr>
        <w:t xml:space="preserve">) разрабатывают и представляют в Бюджетную комиссию при Правительстве Камчатского края после согласования с Министерством финансов Камчатского края проекты методик (изменений методик) </w:t>
      </w:r>
      <w:r w:rsidRPr="00302970">
        <w:rPr>
          <w:sz w:val="28"/>
          <w:szCs w:val="28"/>
        </w:rPr>
        <w:t>распределения межбюджетных</w:t>
      </w:r>
      <w:r>
        <w:rPr>
          <w:sz w:val="28"/>
          <w:szCs w:val="28"/>
        </w:rPr>
        <w:t xml:space="preserve"> трансфертов, имеющих целевое назначение, предоставляемых местным бюджетам</w:t>
      </w:r>
      <w:r w:rsidRPr="00BB11CF">
        <w:rPr>
          <w:sz w:val="28"/>
          <w:szCs w:val="28"/>
        </w:rPr>
        <w:t>;</w:t>
      </w:r>
    </w:p>
    <w:p w:rsidR="00545C35" w:rsidRPr="00BB11CF" w:rsidRDefault="00545C35" w:rsidP="00545C35">
      <w:pPr>
        <w:widowControl w:val="0"/>
        <w:autoSpaceDE w:val="0"/>
        <w:autoSpaceDN w:val="0"/>
        <w:adjustRightInd w:val="0"/>
        <w:ind w:firstLine="709"/>
        <w:jc w:val="both"/>
        <w:rPr>
          <w:sz w:val="28"/>
          <w:szCs w:val="28"/>
        </w:rPr>
      </w:pPr>
      <w:r>
        <w:rPr>
          <w:sz w:val="28"/>
          <w:szCs w:val="28"/>
        </w:rPr>
        <w:t>4</w:t>
      </w:r>
      <w:r w:rsidRPr="00BB11CF">
        <w:rPr>
          <w:sz w:val="28"/>
          <w:szCs w:val="28"/>
        </w:rPr>
        <w:t xml:space="preserve">) представляют в Министерство финансов Камчатского края исходные данные для расчетов межбюджетных трансфертов и расчеты </w:t>
      </w:r>
      <w:r>
        <w:rPr>
          <w:sz w:val="28"/>
          <w:szCs w:val="28"/>
        </w:rPr>
        <w:t xml:space="preserve">межбюджетных трансфертов, предоставляемых </w:t>
      </w:r>
      <w:r w:rsidRPr="00BB11CF">
        <w:rPr>
          <w:sz w:val="28"/>
          <w:szCs w:val="28"/>
        </w:rPr>
        <w:t>местным бюджетам;</w:t>
      </w:r>
    </w:p>
    <w:p w:rsidR="00545C35" w:rsidRPr="00BB11CF" w:rsidRDefault="00545C35" w:rsidP="00545C35">
      <w:pPr>
        <w:widowControl w:val="0"/>
        <w:autoSpaceDE w:val="0"/>
        <w:autoSpaceDN w:val="0"/>
        <w:adjustRightInd w:val="0"/>
        <w:ind w:firstLine="709"/>
        <w:jc w:val="both"/>
        <w:rPr>
          <w:sz w:val="28"/>
          <w:szCs w:val="28"/>
        </w:rPr>
      </w:pPr>
      <w:r>
        <w:rPr>
          <w:sz w:val="28"/>
          <w:szCs w:val="28"/>
        </w:rPr>
        <w:t>5</w:t>
      </w:r>
      <w:r w:rsidRPr="00BB11CF">
        <w:rPr>
          <w:sz w:val="28"/>
          <w:szCs w:val="28"/>
        </w:rPr>
        <w:t>) ведут реестры расходных обязательств, подлежащие исполнению за счет бюджетных ассигнований, предусмотренных соответствующим главным распорядителям средств краевого бюджета, и в установленном порядке представляют их в Министерство финансов Камчатского края;</w:t>
      </w:r>
    </w:p>
    <w:p w:rsidR="00545C35" w:rsidRPr="00BB11CF" w:rsidRDefault="00545C35" w:rsidP="00545C35">
      <w:pPr>
        <w:autoSpaceDE w:val="0"/>
        <w:autoSpaceDN w:val="0"/>
        <w:adjustRightInd w:val="0"/>
        <w:ind w:firstLine="709"/>
        <w:jc w:val="both"/>
        <w:rPr>
          <w:sz w:val="28"/>
          <w:szCs w:val="28"/>
        </w:rPr>
      </w:pPr>
      <w:r>
        <w:rPr>
          <w:sz w:val="28"/>
          <w:szCs w:val="28"/>
        </w:rPr>
        <w:t>6</w:t>
      </w:r>
      <w:r w:rsidRPr="00BB11CF">
        <w:rPr>
          <w:sz w:val="28"/>
          <w:szCs w:val="28"/>
        </w:rPr>
        <w:t>) подготавливают и представляют в Министерство финансов Камчатского края предложения по внесению изменений в распределение бюджетных ассигнований на очередной финансовый год и плановый период по соответствующим главным распорядителям средств краевого бюджета разделам, подразделам, целевым статьям и видам расходов классификации расходов краевого бюджета, а также в Министерство экономического развития Камчатского края - указанные предложения в части, касающейся государственных программ и бюджетных инвестиций из краевого бюджета;</w:t>
      </w:r>
    </w:p>
    <w:p w:rsidR="00545C35" w:rsidRPr="00BB11CF" w:rsidRDefault="00545C35" w:rsidP="00545C35">
      <w:pPr>
        <w:widowControl w:val="0"/>
        <w:autoSpaceDE w:val="0"/>
        <w:autoSpaceDN w:val="0"/>
        <w:adjustRightInd w:val="0"/>
        <w:ind w:firstLine="709"/>
        <w:jc w:val="both"/>
        <w:rPr>
          <w:sz w:val="28"/>
          <w:szCs w:val="28"/>
        </w:rPr>
      </w:pPr>
      <w:r>
        <w:rPr>
          <w:sz w:val="28"/>
          <w:szCs w:val="28"/>
        </w:rPr>
        <w:t>7</w:t>
      </w:r>
      <w:r w:rsidRPr="00BB11CF">
        <w:rPr>
          <w:sz w:val="28"/>
          <w:szCs w:val="28"/>
        </w:rPr>
        <w:t>) представляют в Министерство финансов Камчатского края предложения по вопросам соответствующей сферы деятельности, необходимые для подготовки пояснительной записки к проекту закона Камчатского края о краевом бюджете;</w:t>
      </w:r>
    </w:p>
    <w:p w:rsidR="00545C35" w:rsidRPr="00BB11CF" w:rsidRDefault="00545C35" w:rsidP="00545C35">
      <w:pPr>
        <w:widowControl w:val="0"/>
        <w:autoSpaceDE w:val="0"/>
        <w:autoSpaceDN w:val="0"/>
        <w:adjustRightInd w:val="0"/>
        <w:ind w:firstLine="709"/>
        <w:jc w:val="both"/>
        <w:rPr>
          <w:sz w:val="28"/>
          <w:szCs w:val="28"/>
        </w:rPr>
      </w:pPr>
      <w:r w:rsidRPr="00262E22">
        <w:rPr>
          <w:sz w:val="28"/>
          <w:szCs w:val="28"/>
        </w:rPr>
        <w:t>8) подготавливают и представляют в Бюджетную комиссию при Правительстве Камчатского края предложения по изменению объема и (или) структуры расходных обязательств Камчатского края на очередной финансовый год и плановый период, согласованные с Министерством финансов Камчатского края;</w:t>
      </w:r>
    </w:p>
    <w:p w:rsidR="00545C35" w:rsidRPr="00BB11CF" w:rsidRDefault="00545C35" w:rsidP="00545C35">
      <w:pPr>
        <w:widowControl w:val="0"/>
        <w:autoSpaceDE w:val="0"/>
        <w:autoSpaceDN w:val="0"/>
        <w:adjustRightInd w:val="0"/>
        <w:ind w:firstLine="709"/>
        <w:jc w:val="both"/>
        <w:rPr>
          <w:sz w:val="28"/>
          <w:szCs w:val="28"/>
        </w:rPr>
      </w:pPr>
      <w:r>
        <w:rPr>
          <w:sz w:val="28"/>
          <w:szCs w:val="28"/>
        </w:rPr>
        <w:t>9</w:t>
      </w:r>
      <w:r w:rsidRPr="00BB11CF">
        <w:rPr>
          <w:sz w:val="28"/>
          <w:szCs w:val="28"/>
        </w:rPr>
        <w:t>) подготавливают в соответствии с решениями Бюджетной комиссии при Правительстве Камчатского края другие данные и материалы, необходимые для составления проекта краевого бюджета, и представляют в Министерство финансов Камчатского края.</w:t>
      </w:r>
    </w:p>
    <w:p w:rsidR="00545C35" w:rsidRPr="00BB11CF" w:rsidRDefault="00545C35" w:rsidP="00545C35">
      <w:pPr>
        <w:widowControl w:val="0"/>
        <w:autoSpaceDE w:val="0"/>
        <w:autoSpaceDN w:val="0"/>
        <w:adjustRightInd w:val="0"/>
        <w:ind w:firstLine="709"/>
        <w:jc w:val="both"/>
        <w:rPr>
          <w:sz w:val="28"/>
          <w:szCs w:val="28"/>
        </w:rPr>
      </w:pPr>
      <w:r w:rsidRPr="00BB11CF">
        <w:rPr>
          <w:sz w:val="28"/>
          <w:szCs w:val="28"/>
        </w:rPr>
        <w:t>1.4. Минис</w:t>
      </w:r>
      <w:r>
        <w:rPr>
          <w:sz w:val="28"/>
          <w:szCs w:val="28"/>
        </w:rPr>
        <w:t xml:space="preserve">терство экономического развития </w:t>
      </w:r>
      <w:r w:rsidRPr="00BB11CF">
        <w:rPr>
          <w:sz w:val="28"/>
          <w:szCs w:val="28"/>
        </w:rPr>
        <w:t>Камчатского края:</w:t>
      </w:r>
    </w:p>
    <w:p w:rsidR="00545C35" w:rsidRPr="00BB11CF" w:rsidRDefault="00545C35" w:rsidP="00545C35">
      <w:pPr>
        <w:widowControl w:val="0"/>
        <w:autoSpaceDE w:val="0"/>
        <w:autoSpaceDN w:val="0"/>
        <w:adjustRightInd w:val="0"/>
        <w:ind w:firstLine="709"/>
        <w:jc w:val="both"/>
        <w:rPr>
          <w:sz w:val="28"/>
          <w:szCs w:val="28"/>
        </w:rPr>
      </w:pPr>
      <w:r w:rsidRPr="00BB11CF">
        <w:rPr>
          <w:sz w:val="28"/>
          <w:szCs w:val="28"/>
        </w:rPr>
        <w:t xml:space="preserve">1) разрабатывает </w:t>
      </w:r>
      <w:r>
        <w:rPr>
          <w:sz w:val="28"/>
          <w:szCs w:val="28"/>
        </w:rPr>
        <w:t xml:space="preserve">проект </w:t>
      </w:r>
      <w:r w:rsidRPr="00BB11CF">
        <w:rPr>
          <w:sz w:val="28"/>
          <w:szCs w:val="28"/>
        </w:rPr>
        <w:t>основны</w:t>
      </w:r>
      <w:r>
        <w:rPr>
          <w:sz w:val="28"/>
          <w:szCs w:val="28"/>
        </w:rPr>
        <w:t>х</w:t>
      </w:r>
      <w:r w:rsidRPr="00BB11CF">
        <w:rPr>
          <w:sz w:val="28"/>
          <w:szCs w:val="28"/>
        </w:rPr>
        <w:t xml:space="preserve"> направлени</w:t>
      </w:r>
      <w:r>
        <w:rPr>
          <w:sz w:val="28"/>
          <w:szCs w:val="28"/>
        </w:rPr>
        <w:t>й</w:t>
      </w:r>
      <w:r w:rsidRPr="00BB11CF">
        <w:rPr>
          <w:sz w:val="28"/>
          <w:szCs w:val="28"/>
        </w:rPr>
        <w:t xml:space="preserve"> бюджетной </w:t>
      </w:r>
      <w:r>
        <w:rPr>
          <w:sz w:val="28"/>
          <w:szCs w:val="28"/>
        </w:rPr>
        <w:t xml:space="preserve">и налоговой </w:t>
      </w:r>
      <w:r w:rsidRPr="00BB11CF">
        <w:rPr>
          <w:sz w:val="28"/>
          <w:szCs w:val="28"/>
        </w:rPr>
        <w:t xml:space="preserve">политики </w:t>
      </w:r>
      <w:r>
        <w:rPr>
          <w:sz w:val="28"/>
          <w:szCs w:val="28"/>
        </w:rPr>
        <w:t xml:space="preserve">Камчатского края </w:t>
      </w:r>
      <w:r w:rsidRPr="00BB11CF">
        <w:rPr>
          <w:sz w:val="28"/>
          <w:szCs w:val="28"/>
        </w:rPr>
        <w:t>на очередной финансовый год и плановый период</w:t>
      </w:r>
      <w:r>
        <w:rPr>
          <w:sz w:val="28"/>
          <w:szCs w:val="28"/>
        </w:rPr>
        <w:t xml:space="preserve"> в части налоговой политики </w:t>
      </w:r>
      <w:r w:rsidRPr="00BB11CF">
        <w:rPr>
          <w:sz w:val="28"/>
          <w:szCs w:val="28"/>
        </w:rPr>
        <w:t xml:space="preserve">и представляет </w:t>
      </w:r>
      <w:r>
        <w:rPr>
          <w:sz w:val="28"/>
          <w:szCs w:val="28"/>
        </w:rPr>
        <w:t xml:space="preserve">их </w:t>
      </w:r>
      <w:r w:rsidRPr="00BB11CF">
        <w:rPr>
          <w:sz w:val="28"/>
          <w:szCs w:val="28"/>
        </w:rPr>
        <w:t>в Министерство финансов Камчатского края;</w:t>
      </w:r>
    </w:p>
    <w:p w:rsidR="00545C35" w:rsidRPr="00BB11CF" w:rsidRDefault="00545C35" w:rsidP="00545C35">
      <w:pPr>
        <w:widowControl w:val="0"/>
        <w:autoSpaceDE w:val="0"/>
        <w:autoSpaceDN w:val="0"/>
        <w:adjustRightInd w:val="0"/>
        <w:ind w:firstLine="709"/>
        <w:jc w:val="both"/>
        <w:rPr>
          <w:sz w:val="28"/>
          <w:szCs w:val="28"/>
        </w:rPr>
      </w:pPr>
      <w:r w:rsidRPr="00BB11CF">
        <w:rPr>
          <w:sz w:val="28"/>
          <w:szCs w:val="28"/>
        </w:rPr>
        <w:t xml:space="preserve">2) организует и обеспечивает разработку предварительных итогов социально-экономического развития Камчатского края за истекший период текущего финансового года и ожидаемых итогов социально-экономического развития Камчатского края за текущий финансовый год, проекта прогноза социально-экономического развития Камчатского края </w:t>
      </w:r>
      <w:r>
        <w:rPr>
          <w:sz w:val="28"/>
          <w:szCs w:val="28"/>
        </w:rPr>
        <w:t xml:space="preserve">на среднесрочный период </w:t>
      </w:r>
      <w:r w:rsidRPr="00BB11CF">
        <w:rPr>
          <w:sz w:val="28"/>
          <w:szCs w:val="28"/>
        </w:rPr>
        <w:t>и пояснительной записки к нему;</w:t>
      </w:r>
    </w:p>
    <w:p w:rsidR="00545C35" w:rsidRDefault="00545C35" w:rsidP="00545C35">
      <w:pPr>
        <w:widowControl w:val="0"/>
        <w:autoSpaceDE w:val="0"/>
        <w:autoSpaceDN w:val="0"/>
        <w:adjustRightInd w:val="0"/>
        <w:ind w:firstLine="709"/>
        <w:jc w:val="both"/>
        <w:rPr>
          <w:sz w:val="28"/>
          <w:szCs w:val="28"/>
        </w:rPr>
      </w:pPr>
      <w:r w:rsidRPr="00BB11CF">
        <w:rPr>
          <w:sz w:val="28"/>
          <w:szCs w:val="28"/>
        </w:rPr>
        <w:t xml:space="preserve">3) представляет в Министерство финансов Камчатского края </w:t>
      </w:r>
      <w:r>
        <w:rPr>
          <w:sz w:val="28"/>
          <w:szCs w:val="28"/>
        </w:rPr>
        <w:t xml:space="preserve">прогноз </w:t>
      </w:r>
      <w:r w:rsidRPr="00BB11CF">
        <w:rPr>
          <w:sz w:val="28"/>
          <w:szCs w:val="28"/>
        </w:rPr>
        <w:t>налоговых поступлений по основным налогам и сборам в консолидированный бюджет Камчатского края, основанный на показателях прогноза социально-экономического развития Камчатского края</w:t>
      </w:r>
      <w:r>
        <w:rPr>
          <w:sz w:val="28"/>
          <w:szCs w:val="28"/>
        </w:rPr>
        <w:t xml:space="preserve"> на среднесрочный период</w:t>
      </w:r>
      <w:r w:rsidRPr="00BB11CF">
        <w:rPr>
          <w:sz w:val="28"/>
          <w:szCs w:val="28"/>
        </w:rPr>
        <w:t>;</w:t>
      </w:r>
    </w:p>
    <w:p w:rsidR="00545C35" w:rsidRPr="00BB11CF" w:rsidRDefault="00545C35" w:rsidP="00545C35">
      <w:pPr>
        <w:widowControl w:val="0"/>
        <w:autoSpaceDE w:val="0"/>
        <w:autoSpaceDN w:val="0"/>
        <w:adjustRightInd w:val="0"/>
        <w:ind w:firstLine="709"/>
        <w:jc w:val="both"/>
        <w:rPr>
          <w:sz w:val="28"/>
          <w:szCs w:val="28"/>
        </w:rPr>
      </w:pPr>
      <w:r>
        <w:rPr>
          <w:sz w:val="28"/>
          <w:szCs w:val="28"/>
        </w:rPr>
        <w:t>4</w:t>
      </w:r>
      <w:r w:rsidRPr="00BB11CF">
        <w:rPr>
          <w:sz w:val="28"/>
          <w:szCs w:val="28"/>
        </w:rPr>
        <w:t xml:space="preserve">) </w:t>
      </w:r>
      <w:r w:rsidRPr="00CB7DEE">
        <w:rPr>
          <w:sz w:val="28"/>
          <w:szCs w:val="28"/>
        </w:rPr>
        <w:t xml:space="preserve">рассматривает представленные субъектами бюджетного планирования проекты государственных программ Камчатского края, предлагаемых к реализации за счет средств краевого бюджета начиная с очередного финансового года или планового периода, предложения о внесении изменений в ранее утвержденные государственные программы Камчатского края, проекты актов Правительства Камчатского края и ведомственных актов главных распорядителей средств краевого бюджета о реализации бюджетных инвестиций в объекты капитального строительства государственной собственности Камчатского края, не включенные в государственные программы Камчатского края, предложения о предоставлении местным бюджетам субсидий на </w:t>
      </w:r>
      <w:proofErr w:type="spellStart"/>
      <w:r w:rsidRPr="00CB7DEE">
        <w:rPr>
          <w:sz w:val="28"/>
          <w:szCs w:val="28"/>
        </w:rPr>
        <w:t>софинансирование</w:t>
      </w:r>
      <w:proofErr w:type="spellEnd"/>
      <w:r w:rsidRPr="00CB7DEE">
        <w:rPr>
          <w:sz w:val="28"/>
          <w:szCs w:val="28"/>
        </w:rPr>
        <w:t xml:space="preserve"> объектов капитального строительства муниципальной собственности, бюджетные инвестиции в которые осуществляются из местных бюджетов, а также другие предложения о подготовке и реализации бюджетных инвестиций за счет средств краевого бюджета в части, касающейся комплексного территориального развития Камчатского края и (или) размещения объектов капитального строительства государственной собственности Камчатского края</w:t>
      </w:r>
      <w:r w:rsidRPr="00BB11CF">
        <w:rPr>
          <w:sz w:val="28"/>
          <w:szCs w:val="28"/>
        </w:rPr>
        <w:t>;</w:t>
      </w:r>
    </w:p>
    <w:p w:rsidR="00545C35" w:rsidRPr="00BB11CF" w:rsidRDefault="00545C35" w:rsidP="00545C35">
      <w:pPr>
        <w:widowControl w:val="0"/>
        <w:autoSpaceDE w:val="0"/>
        <w:autoSpaceDN w:val="0"/>
        <w:adjustRightInd w:val="0"/>
        <w:ind w:firstLine="709"/>
        <w:jc w:val="both"/>
        <w:rPr>
          <w:sz w:val="28"/>
          <w:szCs w:val="28"/>
        </w:rPr>
      </w:pPr>
      <w:r>
        <w:rPr>
          <w:sz w:val="28"/>
          <w:szCs w:val="28"/>
        </w:rPr>
        <w:t>5</w:t>
      </w:r>
      <w:r w:rsidRPr="00BB11CF">
        <w:rPr>
          <w:sz w:val="28"/>
          <w:szCs w:val="28"/>
        </w:rPr>
        <w:t xml:space="preserve">) </w:t>
      </w:r>
      <w:r w:rsidRPr="00B67AFF">
        <w:rPr>
          <w:sz w:val="28"/>
          <w:szCs w:val="28"/>
        </w:rPr>
        <w:t xml:space="preserve">представляет на рассмотрение и согласование в Бюджетную комиссию при Правительстве Камчатского края предложения о реализации бюджетных инвестиций из краевого бюджета в объекты капитального строительства государственной собственности Камчатского края, включенные и не включенные в государственные программы Камчатского края, о предоставлении местным бюджетам субсидий на </w:t>
      </w:r>
      <w:proofErr w:type="spellStart"/>
      <w:r w:rsidRPr="00B67AFF">
        <w:rPr>
          <w:sz w:val="28"/>
          <w:szCs w:val="28"/>
        </w:rPr>
        <w:t>софинансирование</w:t>
      </w:r>
      <w:proofErr w:type="spellEnd"/>
      <w:r w:rsidRPr="00B67AFF">
        <w:rPr>
          <w:sz w:val="28"/>
          <w:szCs w:val="28"/>
        </w:rPr>
        <w:t xml:space="preserve"> объектов капитального строительства муниципальной собственности, бюджетные инвестиции в которые осуществляются из местных бюджетов, о предоставлении бюджетных инвестиций юридическим лицам, не являющимся государственными учреждениями и государственными унитарными предприятиями, о предоставлении субсидий бюджетным и автономным учреждениям, государственным  унитарным предприятиям на осуществление указанными учреждениями и предприятиями капитальных вложений в объекты капитального строительства государственной собственности или приобретение объектов недвижимого имущества в государственную собственность в очередном финансовом году и (или) плановом периоде</w:t>
      </w:r>
      <w:r w:rsidRPr="00E06E8C">
        <w:rPr>
          <w:sz w:val="28"/>
          <w:szCs w:val="28"/>
        </w:rPr>
        <w:t>;</w:t>
      </w:r>
    </w:p>
    <w:p w:rsidR="00545C35" w:rsidRPr="00BB11CF" w:rsidRDefault="00545C35" w:rsidP="00545C35">
      <w:pPr>
        <w:widowControl w:val="0"/>
        <w:autoSpaceDE w:val="0"/>
        <w:autoSpaceDN w:val="0"/>
        <w:adjustRightInd w:val="0"/>
        <w:ind w:firstLine="709"/>
        <w:jc w:val="both"/>
        <w:rPr>
          <w:sz w:val="28"/>
          <w:szCs w:val="28"/>
        </w:rPr>
      </w:pPr>
      <w:r>
        <w:rPr>
          <w:sz w:val="28"/>
          <w:szCs w:val="28"/>
        </w:rPr>
        <w:t>6</w:t>
      </w:r>
      <w:r w:rsidRPr="00BB11CF">
        <w:rPr>
          <w:sz w:val="28"/>
          <w:szCs w:val="28"/>
        </w:rPr>
        <w:t>) представляет в Министерство финансов Камчатского края перечень государственных программ Камчатского края, утвержденный распоряжением Правительства Камчатского края, проект перечня краевых инвестиционных мероприятий, предлагаемых к реализации в очередном финансовом году и плановом периоде за счет средств краевого бюджета;</w:t>
      </w:r>
    </w:p>
    <w:p w:rsidR="00545C35" w:rsidRPr="00BB11CF" w:rsidRDefault="00545C35" w:rsidP="00545C35">
      <w:pPr>
        <w:widowControl w:val="0"/>
        <w:autoSpaceDE w:val="0"/>
        <w:autoSpaceDN w:val="0"/>
        <w:adjustRightInd w:val="0"/>
        <w:ind w:firstLine="709"/>
        <w:jc w:val="both"/>
        <w:rPr>
          <w:sz w:val="28"/>
          <w:szCs w:val="28"/>
        </w:rPr>
      </w:pPr>
      <w:r>
        <w:rPr>
          <w:sz w:val="28"/>
          <w:szCs w:val="28"/>
        </w:rPr>
        <w:t>7</w:t>
      </w:r>
      <w:r w:rsidRPr="00BB11CF">
        <w:rPr>
          <w:sz w:val="28"/>
          <w:szCs w:val="28"/>
        </w:rPr>
        <w:t xml:space="preserve">) представляет в Министерство финансов Камчатского края оценку </w:t>
      </w:r>
      <w:r>
        <w:rPr>
          <w:sz w:val="28"/>
          <w:szCs w:val="28"/>
        </w:rPr>
        <w:t>налоговых расходов</w:t>
      </w:r>
      <w:r w:rsidRPr="00BB11CF">
        <w:rPr>
          <w:sz w:val="28"/>
          <w:szCs w:val="28"/>
        </w:rPr>
        <w:t xml:space="preserve"> </w:t>
      </w:r>
      <w:r>
        <w:rPr>
          <w:sz w:val="28"/>
          <w:szCs w:val="28"/>
        </w:rPr>
        <w:t>Камчатского края</w:t>
      </w:r>
      <w:r w:rsidRPr="00BB11CF">
        <w:rPr>
          <w:sz w:val="28"/>
          <w:szCs w:val="28"/>
        </w:rPr>
        <w:t>;</w:t>
      </w:r>
    </w:p>
    <w:p w:rsidR="00545C35" w:rsidRPr="00545C35" w:rsidRDefault="00545C35" w:rsidP="00545C35">
      <w:pPr>
        <w:widowControl w:val="0"/>
        <w:autoSpaceDE w:val="0"/>
        <w:autoSpaceDN w:val="0"/>
        <w:adjustRightInd w:val="0"/>
        <w:ind w:firstLine="709"/>
        <w:jc w:val="both"/>
        <w:rPr>
          <w:sz w:val="28"/>
          <w:szCs w:val="28"/>
        </w:rPr>
      </w:pPr>
      <w:r>
        <w:rPr>
          <w:sz w:val="28"/>
          <w:szCs w:val="28"/>
        </w:rPr>
        <w:t>8</w:t>
      </w:r>
      <w:r w:rsidRPr="00BB11CF">
        <w:rPr>
          <w:sz w:val="28"/>
          <w:szCs w:val="28"/>
        </w:rPr>
        <w:t>) готовит и представляет в Министерство финансов Камчатского края другие материалы и документы, необходимые для составления проекта краевого бюджета, в том числе расчет условной надбавки к заработной плате на компенсацию затрат к мест</w:t>
      </w:r>
      <w:r>
        <w:rPr>
          <w:sz w:val="28"/>
          <w:szCs w:val="28"/>
        </w:rPr>
        <w:t>у проведения отпуска и обратно.</w:t>
      </w:r>
    </w:p>
    <w:p w:rsidR="00545C35" w:rsidRPr="00BB11CF" w:rsidRDefault="00545C35" w:rsidP="00545C35">
      <w:pPr>
        <w:widowControl w:val="0"/>
        <w:autoSpaceDE w:val="0"/>
        <w:autoSpaceDN w:val="0"/>
        <w:adjustRightInd w:val="0"/>
        <w:ind w:firstLine="709"/>
        <w:jc w:val="both"/>
        <w:rPr>
          <w:sz w:val="28"/>
          <w:szCs w:val="28"/>
        </w:rPr>
      </w:pPr>
      <w:r w:rsidRPr="00BB11CF">
        <w:rPr>
          <w:sz w:val="28"/>
          <w:szCs w:val="28"/>
        </w:rPr>
        <w:t xml:space="preserve">1.5. Министерство труда и развития кадрового потенциала Камчатского края разрабатывает и представляет на рассмотрение Бюджетной комиссии при Правительстве Камчатского края предложения о порядке индексации заработной платы работников краевых государственных учреждений, денежного вознаграждения лиц, замещающих государственные должности Камчатского края, денежного содержания государственных гражданских служащих Камчатского края, работников государственных органов Камчатского края, замещающих должности, не являющиеся должностями государственной гражданской службы Камчатского края, работников, занимающих должности служащих, а также работающих по профессиям рабочих в государственных органах Камчатского края, в очередном финансовом году и плановом периоде. </w:t>
      </w:r>
    </w:p>
    <w:p w:rsidR="00545C35" w:rsidRPr="00BB11CF" w:rsidRDefault="00545C35" w:rsidP="00545C35">
      <w:pPr>
        <w:widowControl w:val="0"/>
        <w:autoSpaceDE w:val="0"/>
        <w:autoSpaceDN w:val="0"/>
        <w:adjustRightInd w:val="0"/>
        <w:ind w:firstLine="709"/>
        <w:jc w:val="both"/>
        <w:rPr>
          <w:sz w:val="28"/>
          <w:szCs w:val="28"/>
        </w:rPr>
      </w:pPr>
      <w:r w:rsidRPr="00BB11CF">
        <w:rPr>
          <w:sz w:val="28"/>
          <w:szCs w:val="28"/>
        </w:rPr>
        <w:t>1.6. Министерство здравоохранения Камчатского края:</w:t>
      </w:r>
    </w:p>
    <w:p w:rsidR="00545C35" w:rsidRPr="00BB11CF" w:rsidRDefault="00545C35" w:rsidP="00545C35">
      <w:pPr>
        <w:widowControl w:val="0"/>
        <w:autoSpaceDE w:val="0"/>
        <w:autoSpaceDN w:val="0"/>
        <w:adjustRightInd w:val="0"/>
        <w:ind w:firstLine="709"/>
        <w:jc w:val="both"/>
        <w:rPr>
          <w:sz w:val="28"/>
          <w:szCs w:val="28"/>
        </w:rPr>
      </w:pPr>
      <w:r w:rsidRPr="00BB11CF">
        <w:rPr>
          <w:sz w:val="28"/>
          <w:szCs w:val="28"/>
        </w:rPr>
        <w:t>1) разрабатывает проект территориальной программы государственных гарантий оказания населению Камчатского края бесплатной медицинской помощи на очередной финансовый год и плановый период;</w:t>
      </w:r>
    </w:p>
    <w:p w:rsidR="00545C35" w:rsidRPr="00BB11CF" w:rsidRDefault="00545C35" w:rsidP="00545C35">
      <w:pPr>
        <w:widowControl w:val="0"/>
        <w:autoSpaceDE w:val="0"/>
        <w:autoSpaceDN w:val="0"/>
        <w:adjustRightInd w:val="0"/>
        <w:ind w:firstLine="709"/>
        <w:jc w:val="both"/>
        <w:rPr>
          <w:sz w:val="28"/>
          <w:szCs w:val="28"/>
        </w:rPr>
      </w:pPr>
      <w:r w:rsidRPr="00BB11CF">
        <w:rPr>
          <w:sz w:val="28"/>
          <w:szCs w:val="28"/>
        </w:rPr>
        <w:t>2) представляет в Министерство финансов Камчатского края расчеты объемов страховых взносов на обязательное медицинское страхование неработающего населения</w:t>
      </w:r>
      <w:r>
        <w:rPr>
          <w:sz w:val="28"/>
          <w:szCs w:val="28"/>
        </w:rPr>
        <w:t>.</w:t>
      </w:r>
    </w:p>
    <w:p w:rsidR="00545C35" w:rsidRPr="00BB11CF" w:rsidRDefault="00545C35" w:rsidP="00545C35">
      <w:pPr>
        <w:widowControl w:val="0"/>
        <w:autoSpaceDE w:val="0"/>
        <w:autoSpaceDN w:val="0"/>
        <w:adjustRightInd w:val="0"/>
        <w:ind w:firstLine="709"/>
        <w:jc w:val="both"/>
        <w:rPr>
          <w:sz w:val="28"/>
          <w:szCs w:val="28"/>
        </w:rPr>
      </w:pPr>
      <w:r w:rsidRPr="00BB11CF">
        <w:rPr>
          <w:sz w:val="28"/>
          <w:szCs w:val="28"/>
        </w:rPr>
        <w:t>1.</w:t>
      </w:r>
      <w:r>
        <w:rPr>
          <w:sz w:val="28"/>
          <w:szCs w:val="28"/>
        </w:rPr>
        <w:t>7</w:t>
      </w:r>
      <w:r w:rsidRPr="00BB11CF">
        <w:rPr>
          <w:sz w:val="28"/>
          <w:szCs w:val="28"/>
        </w:rPr>
        <w:t xml:space="preserve">. Министерство жилищно-коммунального хозяйства и энергетики Камчатского края представляет в Министерство финансов Камчатского края годовые объемы потребления коммунальных услуг главными распорядителями средств краевого бюджета в очередном финансовом году и плановом периоде в натуральном и стоимостном выражении, утвержденные постановлением </w:t>
      </w:r>
      <w:r>
        <w:rPr>
          <w:sz w:val="28"/>
          <w:szCs w:val="28"/>
        </w:rPr>
        <w:t>Правительства Камчатского края.</w:t>
      </w:r>
    </w:p>
    <w:p w:rsidR="00545C35" w:rsidRPr="00BB11CF" w:rsidRDefault="00545C35" w:rsidP="00545C35">
      <w:pPr>
        <w:autoSpaceDE w:val="0"/>
        <w:autoSpaceDN w:val="0"/>
        <w:adjustRightInd w:val="0"/>
        <w:ind w:firstLine="709"/>
        <w:jc w:val="both"/>
        <w:rPr>
          <w:sz w:val="28"/>
          <w:szCs w:val="28"/>
        </w:rPr>
      </w:pPr>
      <w:bookmarkStart w:id="5" w:name="Par168"/>
      <w:bookmarkEnd w:id="5"/>
      <w:r w:rsidRPr="00BB11CF">
        <w:rPr>
          <w:sz w:val="28"/>
          <w:szCs w:val="28"/>
        </w:rPr>
        <w:t>1.</w:t>
      </w:r>
      <w:r>
        <w:rPr>
          <w:sz w:val="28"/>
          <w:szCs w:val="28"/>
        </w:rPr>
        <w:t>8</w:t>
      </w:r>
      <w:r w:rsidRPr="00BB11CF">
        <w:rPr>
          <w:sz w:val="28"/>
          <w:szCs w:val="28"/>
        </w:rPr>
        <w:t>. Региональная служба по тарифам и ценам Камчатского края представляет в Министерство финансов Камчатского края сведения:</w:t>
      </w:r>
    </w:p>
    <w:p w:rsidR="00545C35" w:rsidRPr="00BB11CF" w:rsidRDefault="00545C35" w:rsidP="00545C35">
      <w:pPr>
        <w:autoSpaceDE w:val="0"/>
        <w:autoSpaceDN w:val="0"/>
        <w:adjustRightInd w:val="0"/>
        <w:ind w:firstLine="709"/>
        <w:jc w:val="both"/>
        <w:rPr>
          <w:sz w:val="28"/>
          <w:szCs w:val="28"/>
        </w:rPr>
      </w:pPr>
      <w:r w:rsidRPr="00BB11CF">
        <w:rPr>
          <w:sz w:val="28"/>
          <w:szCs w:val="28"/>
        </w:rPr>
        <w:t>1) о тарифах на электрическую, тепловую, газовую энергию и водоснабжение в разрезе муниципальных образований в Камчатском крае;</w:t>
      </w:r>
    </w:p>
    <w:p w:rsidR="00545C35" w:rsidRPr="00BB11CF" w:rsidRDefault="00545C35" w:rsidP="00545C35">
      <w:pPr>
        <w:autoSpaceDE w:val="0"/>
        <w:autoSpaceDN w:val="0"/>
        <w:adjustRightInd w:val="0"/>
        <w:ind w:firstLine="709"/>
        <w:jc w:val="both"/>
        <w:rPr>
          <w:sz w:val="28"/>
          <w:szCs w:val="28"/>
        </w:rPr>
      </w:pPr>
      <w:r w:rsidRPr="00BB11CF">
        <w:rPr>
          <w:sz w:val="28"/>
          <w:szCs w:val="28"/>
        </w:rPr>
        <w:t>2) о предварительном показателе уровня инфляции (сводном индексе потребительских цен) в Камчатском крае на очередной финансовый год и плановый период;</w:t>
      </w:r>
    </w:p>
    <w:p w:rsidR="00545C35" w:rsidRDefault="00545C35" w:rsidP="00545C35">
      <w:pPr>
        <w:autoSpaceDE w:val="0"/>
        <w:autoSpaceDN w:val="0"/>
        <w:adjustRightInd w:val="0"/>
        <w:ind w:firstLine="709"/>
        <w:jc w:val="both"/>
        <w:rPr>
          <w:sz w:val="28"/>
          <w:szCs w:val="28"/>
        </w:rPr>
      </w:pPr>
      <w:r w:rsidRPr="00BB11CF">
        <w:rPr>
          <w:sz w:val="28"/>
          <w:szCs w:val="28"/>
        </w:rPr>
        <w:t>3) о прогнозной стоимости перевозки пассажиров воздушным транспортом по межрегиональным маршрутам на территории Российской Федерации с вылетом из Международного аэропорта Петр</w:t>
      </w:r>
      <w:r>
        <w:rPr>
          <w:sz w:val="28"/>
          <w:szCs w:val="28"/>
        </w:rPr>
        <w:t>опавловск-Камчатский (Елизово).</w:t>
      </w:r>
    </w:p>
    <w:p w:rsidR="00545C35" w:rsidRPr="00BB11CF" w:rsidRDefault="00545C35" w:rsidP="00545C35">
      <w:pPr>
        <w:autoSpaceDE w:val="0"/>
        <w:autoSpaceDN w:val="0"/>
        <w:adjustRightInd w:val="0"/>
        <w:ind w:firstLine="709"/>
        <w:jc w:val="both"/>
        <w:rPr>
          <w:sz w:val="28"/>
          <w:szCs w:val="28"/>
        </w:rPr>
      </w:pPr>
      <w:r w:rsidRPr="00D352E3">
        <w:rPr>
          <w:sz w:val="28"/>
          <w:szCs w:val="28"/>
        </w:rPr>
        <w:t xml:space="preserve">1.9. Орган управления территориального фонда обязательного медицинского страхования Камчатского края </w:t>
      </w:r>
      <w:r>
        <w:rPr>
          <w:sz w:val="28"/>
          <w:szCs w:val="28"/>
        </w:rPr>
        <w:t xml:space="preserve">составляет </w:t>
      </w:r>
      <w:r w:rsidRPr="00D352E3">
        <w:rPr>
          <w:sz w:val="28"/>
          <w:szCs w:val="28"/>
        </w:rPr>
        <w:t xml:space="preserve">и представляет в </w:t>
      </w:r>
      <w:r>
        <w:rPr>
          <w:sz w:val="28"/>
          <w:szCs w:val="28"/>
        </w:rPr>
        <w:t xml:space="preserve">Министерство финансов </w:t>
      </w:r>
      <w:r w:rsidRPr="00D352E3">
        <w:rPr>
          <w:sz w:val="28"/>
          <w:szCs w:val="28"/>
        </w:rPr>
        <w:t xml:space="preserve">Камчатского края проект закона Камчатского края о бюджете территориального фонда обязательного медицинского страхования Камчатского края на очередной финансовый год и плановый период, а также документы </w:t>
      </w:r>
      <w:r>
        <w:rPr>
          <w:sz w:val="28"/>
          <w:szCs w:val="28"/>
        </w:rPr>
        <w:t xml:space="preserve">и </w:t>
      </w:r>
      <w:r w:rsidRPr="00D352E3">
        <w:rPr>
          <w:sz w:val="28"/>
          <w:szCs w:val="28"/>
        </w:rPr>
        <w:t>материалы к нему.</w:t>
      </w:r>
    </w:p>
    <w:p w:rsidR="00545C35" w:rsidRPr="00BB11CF" w:rsidRDefault="00545C35" w:rsidP="00545C35">
      <w:pPr>
        <w:autoSpaceDE w:val="0"/>
        <w:autoSpaceDN w:val="0"/>
        <w:adjustRightInd w:val="0"/>
        <w:ind w:firstLine="709"/>
        <w:jc w:val="both"/>
        <w:rPr>
          <w:sz w:val="28"/>
          <w:szCs w:val="28"/>
        </w:rPr>
      </w:pPr>
      <w:r w:rsidRPr="00BB11CF">
        <w:rPr>
          <w:sz w:val="28"/>
          <w:szCs w:val="28"/>
        </w:rPr>
        <w:t>1.1</w:t>
      </w:r>
      <w:r>
        <w:rPr>
          <w:sz w:val="28"/>
          <w:szCs w:val="28"/>
        </w:rPr>
        <w:t>0</w:t>
      </w:r>
      <w:r w:rsidRPr="00BB11CF">
        <w:rPr>
          <w:sz w:val="28"/>
          <w:szCs w:val="28"/>
        </w:rPr>
        <w:t>. Главные администраторы доходов краевого бюджета (бюджета территориального фонда обязательного медицинского страхования Камчатского края):</w:t>
      </w:r>
    </w:p>
    <w:p w:rsidR="00545C35" w:rsidRPr="00BB11CF" w:rsidRDefault="00545C35" w:rsidP="00545C35">
      <w:pPr>
        <w:autoSpaceDE w:val="0"/>
        <w:autoSpaceDN w:val="0"/>
        <w:adjustRightInd w:val="0"/>
        <w:ind w:firstLine="709"/>
        <w:jc w:val="both"/>
        <w:rPr>
          <w:sz w:val="28"/>
          <w:szCs w:val="28"/>
        </w:rPr>
      </w:pPr>
      <w:r w:rsidRPr="00BB11CF">
        <w:rPr>
          <w:sz w:val="28"/>
          <w:szCs w:val="28"/>
        </w:rPr>
        <w:t>1)</w:t>
      </w:r>
      <w:r>
        <w:rPr>
          <w:sz w:val="28"/>
          <w:szCs w:val="28"/>
        </w:rPr>
        <w:t xml:space="preserve"> осуществляют и представляют </w:t>
      </w:r>
      <w:r w:rsidRPr="00BB11CF">
        <w:rPr>
          <w:sz w:val="28"/>
          <w:szCs w:val="28"/>
        </w:rPr>
        <w:t xml:space="preserve">в Министерство финансов Камчатского края </w:t>
      </w:r>
      <w:r>
        <w:rPr>
          <w:sz w:val="28"/>
          <w:szCs w:val="28"/>
        </w:rPr>
        <w:t xml:space="preserve">(орган управления территориального фонда обязательного медицинского страхования Камчатского края) расчеты прогнозируемых объемов поступлений доходов в краевой бюджет (бюджет </w:t>
      </w:r>
      <w:r w:rsidRPr="00BB11CF">
        <w:rPr>
          <w:sz w:val="28"/>
          <w:szCs w:val="28"/>
        </w:rPr>
        <w:t>территориального фонда обязательного медицинского страхования Камчатского края</w:t>
      </w:r>
      <w:r>
        <w:rPr>
          <w:sz w:val="28"/>
          <w:szCs w:val="28"/>
        </w:rPr>
        <w:t xml:space="preserve">) </w:t>
      </w:r>
      <w:r w:rsidRPr="00BB11CF">
        <w:rPr>
          <w:sz w:val="28"/>
          <w:szCs w:val="28"/>
        </w:rPr>
        <w:t>по соответствующим видам (подвидам) доходов бюджета;</w:t>
      </w:r>
    </w:p>
    <w:p w:rsidR="00545C35" w:rsidRPr="00BB11CF" w:rsidRDefault="00545C35" w:rsidP="00545C35">
      <w:pPr>
        <w:autoSpaceDE w:val="0"/>
        <w:autoSpaceDN w:val="0"/>
        <w:adjustRightInd w:val="0"/>
        <w:ind w:firstLine="709"/>
        <w:jc w:val="both"/>
        <w:rPr>
          <w:sz w:val="28"/>
          <w:szCs w:val="28"/>
        </w:rPr>
      </w:pPr>
      <w:r w:rsidRPr="00BB11CF">
        <w:rPr>
          <w:sz w:val="28"/>
          <w:szCs w:val="28"/>
        </w:rPr>
        <w:t>2) представляют иные сведения, необходимые для составления проекта краевого бюджета (бюджета территориального фонда обязательного медицинского страхования Камчатского края);</w:t>
      </w:r>
    </w:p>
    <w:p w:rsidR="00545C35" w:rsidRDefault="00545C35" w:rsidP="00545C35">
      <w:pPr>
        <w:autoSpaceDE w:val="0"/>
        <w:autoSpaceDN w:val="0"/>
        <w:adjustRightInd w:val="0"/>
        <w:ind w:firstLine="708"/>
        <w:jc w:val="both"/>
        <w:rPr>
          <w:sz w:val="28"/>
          <w:szCs w:val="28"/>
        </w:rPr>
      </w:pPr>
      <w:r w:rsidRPr="00BB11CF">
        <w:rPr>
          <w:sz w:val="28"/>
          <w:szCs w:val="28"/>
        </w:rPr>
        <w:t xml:space="preserve">3) </w:t>
      </w:r>
      <w:r>
        <w:rPr>
          <w:sz w:val="28"/>
          <w:szCs w:val="28"/>
        </w:rPr>
        <w:t xml:space="preserve">представляют для включения в перечень источников доходов Российской Федерации и реестр источников доходов краевого бюджета (бюджета </w:t>
      </w:r>
      <w:r w:rsidRPr="00BB11CF">
        <w:rPr>
          <w:sz w:val="28"/>
          <w:szCs w:val="28"/>
        </w:rPr>
        <w:t>территориального фонда обязательного медицинского страхования Камчатского края</w:t>
      </w:r>
      <w:r>
        <w:rPr>
          <w:sz w:val="28"/>
          <w:szCs w:val="28"/>
        </w:rPr>
        <w:t>) сведения о закрепленных за ними источниках доходов.</w:t>
      </w:r>
    </w:p>
    <w:p w:rsidR="00545C35" w:rsidRPr="00BB11CF" w:rsidRDefault="00545C35" w:rsidP="00545C35">
      <w:pPr>
        <w:autoSpaceDE w:val="0"/>
        <w:autoSpaceDN w:val="0"/>
        <w:adjustRightInd w:val="0"/>
        <w:ind w:firstLine="709"/>
        <w:jc w:val="both"/>
        <w:rPr>
          <w:sz w:val="28"/>
          <w:szCs w:val="28"/>
        </w:rPr>
      </w:pPr>
      <w:r w:rsidRPr="00BB11CF">
        <w:rPr>
          <w:sz w:val="28"/>
          <w:szCs w:val="28"/>
        </w:rPr>
        <w:t>1.1</w:t>
      </w:r>
      <w:r>
        <w:rPr>
          <w:sz w:val="28"/>
          <w:szCs w:val="28"/>
        </w:rPr>
        <w:t>1</w:t>
      </w:r>
      <w:r w:rsidRPr="00BB11CF">
        <w:rPr>
          <w:sz w:val="28"/>
          <w:szCs w:val="28"/>
        </w:rPr>
        <w:t>. Главные администраторы источников финансирования дефицита краевого бюджета (бюджета территориального фонда обязательного медицинского страхования Камчатского края):</w:t>
      </w:r>
    </w:p>
    <w:p w:rsidR="00545C35" w:rsidRPr="00BB11CF" w:rsidRDefault="00545C35" w:rsidP="00545C35">
      <w:pPr>
        <w:autoSpaceDE w:val="0"/>
        <w:autoSpaceDN w:val="0"/>
        <w:adjustRightInd w:val="0"/>
        <w:ind w:firstLine="709"/>
        <w:jc w:val="both"/>
        <w:rPr>
          <w:sz w:val="28"/>
          <w:szCs w:val="28"/>
        </w:rPr>
      </w:pPr>
      <w:r w:rsidRPr="00BB11CF">
        <w:rPr>
          <w:sz w:val="28"/>
          <w:szCs w:val="28"/>
        </w:rPr>
        <w:t xml:space="preserve">1) </w:t>
      </w:r>
      <w:r>
        <w:rPr>
          <w:sz w:val="28"/>
          <w:szCs w:val="28"/>
        </w:rPr>
        <w:t xml:space="preserve">осуществляют прогнозирование </w:t>
      </w:r>
      <w:r w:rsidRPr="00BB11CF">
        <w:rPr>
          <w:sz w:val="28"/>
          <w:szCs w:val="28"/>
        </w:rPr>
        <w:t xml:space="preserve">и представляют в Министерство финансов Камчатского края </w:t>
      </w:r>
      <w:r>
        <w:rPr>
          <w:sz w:val="28"/>
          <w:szCs w:val="28"/>
        </w:rPr>
        <w:t xml:space="preserve">(орган управления территориального фонда обязательного медицинского страхования Камчатского края) </w:t>
      </w:r>
      <w:r w:rsidRPr="00BB11CF">
        <w:rPr>
          <w:sz w:val="28"/>
          <w:szCs w:val="28"/>
        </w:rPr>
        <w:t xml:space="preserve">прогноз объемов поступлений и выплат по источникам финансирования дефицита </w:t>
      </w:r>
      <w:r>
        <w:rPr>
          <w:sz w:val="28"/>
          <w:szCs w:val="28"/>
        </w:rPr>
        <w:t xml:space="preserve">краевого </w:t>
      </w:r>
      <w:r w:rsidRPr="00BB11CF">
        <w:rPr>
          <w:sz w:val="28"/>
          <w:szCs w:val="28"/>
        </w:rPr>
        <w:t>бюджета</w:t>
      </w:r>
      <w:r>
        <w:rPr>
          <w:sz w:val="28"/>
          <w:szCs w:val="28"/>
        </w:rPr>
        <w:t xml:space="preserve"> (</w:t>
      </w:r>
      <w:r w:rsidRPr="00BB11CF">
        <w:rPr>
          <w:sz w:val="28"/>
          <w:szCs w:val="28"/>
        </w:rPr>
        <w:t>бюджета территориального фонда обязательного медицинского страхования Камчатского края</w:t>
      </w:r>
      <w:r>
        <w:rPr>
          <w:sz w:val="28"/>
          <w:szCs w:val="28"/>
        </w:rPr>
        <w:t>)</w:t>
      </w:r>
      <w:r w:rsidRPr="00BB11CF">
        <w:rPr>
          <w:sz w:val="28"/>
          <w:szCs w:val="28"/>
        </w:rPr>
        <w:t>;</w:t>
      </w:r>
    </w:p>
    <w:p w:rsidR="00545C35" w:rsidRDefault="00545C35" w:rsidP="00545C35">
      <w:pPr>
        <w:autoSpaceDE w:val="0"/>
        <w:autoSpaceDN w:val="0"/>
        <w:adjustRightInd w:val="0"/>
        <w:ind w:firstLine="709"/>
        <w:jc w:val="both"/>
        <w:rPr>
          <w:sz w:val="28"/>
          <w:szCs w:val="28"/>
        </w:rPr>
      </w:pPr>
      <w:r w:rsidRPr="00BB11CF">
        <w:rPr>
          <w:sz w:val="28"/>
          <w:szCs w:val="28"/>
        </w:rPr>
        <w:t>2) представляют иные сведения, необходимые для составления проекта краевого бюджета (бюджета территориального фонда обязательного медицинского страхования Камчатского края).</w:t>
      </w:r>
    </w:p>
    <w:p w:rsidR="00545C35" w:rsidRDefault="00545C35" w:rsidP="00545C35">
      <w:pPr>
        <w:widowControl w:val="0"/>
        <w:autoSpaceDE w:val="0"/>
        <w:autoSpaceDN w:val="0"/>
        <w:adjustRightInd w:val="0"/>
        <w:outlineLvl w:val="1"/>
        <w:rPr>
          <w:sz w:val="28"/>
          <w:szCs w:val="28"/>
        </w:rPr>
      </w:pPr>
    </w:p>
    <w:p w:rsidR="00545C35" w:rsidRPr="00BB11CF" w:rsidRDefault="00545C35" w:rsidP="00545C35">
      <w:pPr>
        <w:widowControl w:val="0"/>
        <w:autoSpaceDE w:val="0"/>
        <w:autoSpaceDN w:val="0"/>
        <w:adjustRightInd w:val="0"/>
        <w:ind w:firstLine="709"/>
        <w:jc w:val="center"/>
        <w:outlineLvl w:val="1"/>
        <w:rPr>
          <w:sz w:val="28"/>
          <w:szCs w:val="28"/>
        </w:rPr>
      </w:pPr>
      <w:r w:rsidRPr="00BB11CF">
        <w:rPr>
          <w:sz w:val="28"/>
          <w:szCs w:val="28"/>
        </w:rPr>
        <w:t>2. Этапы составления проектов краевого бюджета</w:t>
      </w:r>
    </w:p>
    <w:p w:rsidR="00545C35" w:rsidRPr="00BB11CF" w:rsidRDefault="00545C35" w:rsidP="00545C35">
      <w:pPr>
        <w:widowControl w:val="0"/>
        <w:autoSpaceDE w:val="0"/>
        <w:autoSpaceDN w:val="0"/>
        <w:adjustRightInd w:val="0"/>
        <w:ind w:firstLine="709"/>
        <w:jc w:val="center"/>
        <w:rPr>
          <w:sz w:val="28"/>
          <w:szCs w:val="28"/>
        </w:rPr>
      </w:pPr>
      <w:r w:rsidRPr="00BB11CF">
        <w:rPr>
          <w:sz w:val="28"/>
          <w:szCs w:val="28"/>
        </w:rPr>
        <w:t>и бюджета территориального фонда обязательного</w:t>
      </w:r>
    </w:p>
    <w:p w:rsidR="00545C35" w:rsidRPr="00BB11CF" w:rsidRDefault="00545C35" w:rsidP="00545C35">
      <w:pPr>
        <w:widowControl w:val="0"/>
        <w:autoSpaceDE w:val="0"/>
        <w:autoSpaceDN w:val="0"/>
        <w:adjustRightInd w:val="0"/>
        <w:ind w:firstLine="709"/>
        <w:jc w:val="center"/>
        <w:rPr>
          <w:sz w:val="28"/>
          <w:szCs w:val="28"/>
        </w:rPr>
      </w:pPr>
      <w:r w:rsidRPr="00BB11CF">
        <w:rPr>
          <w:sz w:val="28"/>
          <w:szCs w:val="28"/>
        </w:rPr>
        <w:t>медицинского страхования Камчатского края</w:t>
      </w:r>
    </w:p>
    <w:p w:rsidR="00545C35" w:rsidRPr="00BB11CF" w:rsidRDefault="00545C35" w:rsidP="00545C35">
      <w:pPr>
        <w:widowControl w:val="0"/>
        <w:autoSpaceDE w:val="0"/>
        <w:autoSpaceDN w:val="0"/>
        <w:adjustRightInd w:val="0"/>
        <w:ind w:firstLine="709"/>
        <w:jc w:val="center"/>
        <w:rPr>
          <w:sz w:val="28"/>
          <w:szCs w:val="28"/>
        </w:rPr>
      </w:pPr>
      <w:r w:rsidRPr="00BB11CF">
        <w:rPr>
          <w:sz w:val="28"/>
          <w:szCs w:val="28"/>
        </w:rPr>
        <w:t>на очередной финансовый год и плановый период</w:t>
      </w:r>
    </w:p>
    <w:p w:rsidR="00545C35" w:rsidRPr="00BB11CF" w:rsidRDefault="00545C35" w:rsidP="00545C35">
      <w:pPr>
        <w:widowControl w:val="0"/>
        <w:autoSpaceDE w:val="0"/>
        <w:autoSpaceDN w:val="0"/>
        <w:adjustRightInd w:val="0"/>
        <w:ind w:firstLine="709"/>
        <w:jc w:val="both"/>
        <w:rPr>
          <w:sz w:val="28"/>
          <w:szCs w:val="28"/>
        </w:rPr>
      </w:pPr>
    </w:p>
    <w:p w:rsidR="00545C35" w:rsidRDefault="00545C35" w:rsidP="00545C35">
      <w:pPr>
        <w:widowControl w:val="0"/>
        <w:autoSpaceDE w:val="0"/>
        <w:autoSpaceDN w:val="0"/>
        <w:adjustRightInd w:val="0"/>
        <w:ind w:firstLine="709"/>
        <w:jc w:val="both"/>
        <w:rPr>
          <w:sz w:val="28"/>
          <w:szCs w:val="28"/>
        </w:rPr>
      </w:pPr>
      <w:r w:rsidRPr="00BB11CF">
        <w:rPr>
          <w:sz w:val="28"/>
          <w:szCs w:val="28"/>
        </w:rPr>
        <w:t>2.</w:t>
      </w:r>
      <w:r>
        <w:rPr>
          <w:sz w:val="28"/>
          <w:szCs w:val="28"/>
        </w:rPr>
        <w:t>1</w:t>
      </w:r>
      <w:r w:rsidRPr="00BB11CF">
        <w:rPr>
          <w:sz w:val="28"/>
          <w:szCs w:val="28"/>
        </w:rPr>
        <w:t>. Правительство Камчатского края</w:t>
      </w:r>
      <w:r>
        <w:rPr>
          <w:sz w:val="28"/>
          <w:szCs w:val="28"/>
        </w:rPr>
        <w:t xml:space="preserve"> </w:t>
      </w:r>
      <w:r w:rsidRPr="00BB11CF">
        <w:rPr>
          <w:sz w:val="28"/>
          <w:szCs w:val="28"/>
        </w:rPr>
        <w:t>до 27 октября текущего финансового года одобряет прогноз социально-экономического развития Камчатского края</w:t>
      </w:r>
      <w:r>
        <w:rPr>
          <w:sz w:val="28"/>
          <w:szCs w:val="28"/>
        </w:rPr>
        <w:t xml:space="preserve"> на среднесрочный период </w:t>
      </w:r>
      <w:r w:rsidRPr="00BB11CF">
        <w:rPr>
          <w:sz w:val="28"/>
          <w:szCs w:val="28"/>
        </w:rPr>
        <w:t>одновременно с принятием решения о внесении проекта краевого бюджета в Законодате</w:t>
      </w:r>
      <w:r>
        <w:rPr>
          <w:sz w:val="28"/>
          <w:szCs w:val="28"/>
        </w:rPr>
        <w:t>льное Собрание Камчатского края</w:t>
      </w:r>
    </w:p>
    <w:p w:rsidR="00545C35" w:rsidRDefault="00545C35" w:rsidP="00545C35">
      <w:pPr>
        <w:autoSpaceDE w:val="0"/>
        <w:autoSpaceDN w:val="0"/>
        <w:adjustRightInd w:val="0"/>
        <w:ind w:firstLine="709"/>
        <w:jc w:val="both"/>
        <w:rPr>
          <w:sz w:val="28"/>
          <w:szCs w:val="28"/>
        </w:rPr>
      </w:pPr>
      <w:r w:rsidRPr="00BB11CF">
        <w:rPr>
          <w:sz w:val="28"/>
          <w:szCs w:val="28"/>
        </w:rPr>
        <w:t>2.</w:t>
      </w:r>
      <w:r>
        <w:rPr>
          <w:sz w:val="28"/>
          <w:szCs w:val="28"/>
        </w:rPr>
        <w:t>2</w:t>
      </w:r>
      <w:r w:rsidRPr="00BB11CF">
        <w:rPr>
          <w:sz w:val="28"/>
          <w:szCs w:val="28"/>
        </w:rPr>
        <w:t>. Бюджетная комиссия при Правительстве Камчатского края рассматривает и согласовывает:</w:t>
      </w:r>
    </w:p>
    <w:p w:rsidR="00545C35" w:rsidRPr="00BB11CF" w:rsidRDefault="00545C35" w:rsidP="00545C35">
      <w:pPr>
        <w:numPr>
          <w:ilvl w:val="0"/>
          <w:numId w:val="4"/>
        </w:numPr>
        <w:autoSpaceDE w:val="0"/>
        <w:autoSpaceDN w:val="0"/>
        <w:adjustRightInd w:val="0"/>
        <w:jc w:val="both"/>
        <w:rPr>
          <w:sz w:val="28"/>
          <w:szCs w:val="28"/>
        </w:rPr>
      </w:pPr>
      <w:r w:rsidRPr="00BB11CF">
        <w:rPr>
          <w:sz w:val="28"/>
          <w:szCs w:val="28"/>
        </w:rPr>
        <w:t>до 25 августа текущего финансового года:</w:t>
      </w:r>
    </w:p>
    <w:p w:rsidR="00545C35" w:rsidRPr="00BB11CF" w:rsidRDefault="00545C35" w:rsidP="00545C35">
      <w:pPr>
        <w:autoSpaceDE w:val="0"/>
        <w:autoSpaceDN w:val="0"/>
        <w:adjustRightInd w:val="0"/>
        <w:ind w:firstLine="709"/>
        <w:jc w:val="both"/>
        <w:rPr>
          <w:sz w:val="28"/>
          <w:szCs w:val="28"/>
        </w:rPr>
      </w:pPr>
      <w:r w:rsidRPr="00BB11CF">
        <w:rPr>
          <w:sz w:val="28"/>
          <w:szCs w:val="28"/>
        </w:rPr>
        <w:t>а) предложения о порядке индексации заработной платы работников краевых государственных учреждений, денежного вознаграждения лиц, замещающих государственные должности Камчатского края, денежного содержания государственных гражданских служащих Камчатского края, работников государственных органов Камчатского края, замещающих должности, не являющиеся должностями государственной гражданской службы Камчатского края, работников, занимающих должности служащих, а также работающих по профессиям рабочих в государственных органах Камчатского края, в очередном финансовом году и плановом периоде;</w:t>
      </w:r>
    </w:p>
    <w:p w:rsidR="00545C35" w:rsidRPr="00BB11CF" w:rsidRDefault="00545C35" w:rsidP="00545C35">
      <w:pPr>
        <w:autoSpaceDE w:val="0"/>
        <w:autoSpaceDN w:val="0"/>
        <w:adjustRightInd w:val="0"/>
        <w:ind w:firstLine="709"/>
        <w:jc w:val="both"/>
        <w:rPr>
          <w:sz w:val="28"/>
          <w:szCs w:val="28"/>
        </w:rPr>
      </w:pPr>
      <w:r w:rsidRPr="00BB11CF">
        <w:rPr>
          <w:sz w:val="28"/>
          <w:szCs w:val="28"/>
        </w:rPr>
        <w:t xml:space="preserve">б) проекты методик (изменений методик) распределения </w:t>
      </w:r>
      <w:r>
        <w:rPr>
          <w:sz w:val="28"/>
          <w:szCs w:val="28"/>
        </w:rPr>
        <w:t xml:space="preserve">межбюджетных трансфертов, имеющих целевое назначение, предоставляемых  </w:t>
      </w:r>
      <w:r w:rsidRPr="00BB11CF">
        <w:rPr>
          <w:sz w:val="28"/>
          <w:szCs w:val="28"/>
        </w:rPr>
        <w:t xml:space="preserve"> </w:t>
      </w:r>
      <w:r>
        <w:rPr>
          <w:sz w:val="28"/>
          <w:szCs w:val="28"/>
        </w:rPr>
        <w:t>местным бюджетам</w:t>
      </w:r>
      <w:r w:rsidRPr="00BB11CF">
        <w:rPr>
          <w:sz w:val="28"/>
          <w:szCs w:val="28"/>
        </w:rPr>
        <w:t>;</w:t>
      </w:r>
    </w:p>
    <w:p w:rsidR="00545C35" w:rsidRPr="00BB11CF" w:rsidRDefault="00545C35" w:rsidP="00545C35">
      <w:pPr>
        <w:autoSpaceDE w:val="0"/>
        <w:autoSpaceDN w:val="0"/>
        <w:adjustRightInd w:val="0"/>
        <w:ind w:firstLine="709"/>
        <w:jc w:val="both"/>
        <w:rPr>
          <w:sz w:val="28"/>
          <w:szCs w:val="28"/>
        </w:rPr>
      </w:pPr>
      <w:r w:rsidRPr="00BB11CF">
        <w:rPr>
          <w:sz w:val="28"/>
          <w:szCs w:val="28"/>
        </w:rPr>
        <w:t>в) показатели прогноза социально-экономического развития Камчатского края</w:t>
      </w:r>
      <w:r>
        <w:rPr>
          <w:sz w:val="28"/>
          <w:szCs w:val="28"/>
        </w:rPr>
        <w:t xml:space="preserve"> на среднесрочный период </w:t>
      </w:r>
      <w:r w:rsidRPr="00BB11CF">
        <w:rPr>
          <w:sz w:val="28"/>
          <w:szCs w:val="28"/>
        </w:rPr>
        <w:t>и пояснительную записку;</w:t>
      </w:r>
    </w:p>
    <w:p w:rsidR="00545C35" w:rsidRPr="00BB11CF" w:rsidRDefault="00545C35" w:rsidP="00545C35">
      <w:pPr>
        <w:autoSpaceDE w:val="0"/>
        <w:autoSpaceDN w:val="0"/>
        <w:adjustRightInd w:val="0"/>
        <w:ind w:firstLine="709"/>
        <w:jc w:val="both"/>
        <w:rPr>
          <w:sz w:val="28"/>
          <w:szCs w:val="28"/>
        </w:rPr>
      </w:pPr>
      <w:r>
        <w:rPr>
          <w:sz w:val="28"/>
          <w:szCs w:val="28"/>
        </w:rPr>
        <w:t>2</w:t>
      </w:r>
      <w:r w:rsidRPr="00BB11CF">
        <w:rPr>
          <w:sz w:val="28"/>
          <w:szCs w:val="28"/>
        </w:rPr>
        <w:t>) до 20 сентября текущего финансового года проект перечня краевых инвестиционных мероприятий, предлагаемых к реализации за счет средств краевого бюджета в очередном финансовом году и плановом периоде;</w:t>
      </w:r>
    </w:p>
    <w:p w:rsidR="00545C35" w:rsidRPr="00BB11CF" w:rsidRDefault="00545C35" w:rsidP="00545C35">
      <w:pPr>
        <w:autoSpaceDE w:val="0"/>
        <w:autoSpaceDN w:val="0"/>
        <w:adjustRightInd w:val="0"/>
        <w:ind w:firstLine="709"/>
        <w:jc w:val="both"/>
        <w:rPr>
          <w:sz w:val="28"/>
          <w:szCs w:val="28"/>
        </w:rPr>
      </w:pPr>
      <w:r>
        <w:rPr>
          <w:sz w:val="28"/>
          <w:szCs w:val="28"/>
        </w:rPr>
        <w:t>3</w:t>
      </w:r>
      <w:r w:rsidRPr="00BB11CF">
        <w:rPr>
          <w:sz w:val="28"/>
          <w:szCs w:val="28"/>
        </w:rPr>
        <w:t>) до 25 октября текущего финансового года:</w:t>
      </w:r>
    </w:p>
    <w:p w:rsidR="00545C35" w:rsidRPr="00BB11CF" w:rsidRDefault="00545C35" w:rsidP="00545C35">
      <w:pPr>
        <w:autoSpaceDE w:val="0"/>
        <w:autoSpaceDN w:val="0"/>
        <w:adjustRightInd w:val="0"/>
        <w:ind w:firstLine="709"/>
        <w:jc w:val="both"/>
        <w:rPr>
          <w:sz w:val="28"/>
          <w:szCs w:val="28"/>
        </w:rPr>
      </w:pPr>
      <w:r w:rsidRPr="00BB11CF">
        <w:rPr>
          <w:sz w:val="28"/>
          <w:szCs w:val="28"/>
        </w:rPr>
        <w:t>а) проекты методик (изменени</w:t>
      </w:r>
      <w:r>
        <w:rPr>
          <w:sz w:val="28"/>
          <w:szCs w:val="28"/>
        </w:rPr>
        <w:t xml:space="preserve">й </w:t>
      </w:r>
      <w:r w:rsidRPr="00BB11CF">
        <w:rPr>
          <w:sz w:val="28"/>
          <w:szCs w:val="28"/>
        </w:rPr>
        <w:t>методик) распределения дотаций на выравнивание бюджетной обеспеченности муниципальных районов (муниципальных, городских округов) в Камчатском крае;</w:t>
      </w:r>
    </w:p>
    <w:p w:rsidR="00545C35" w:rsidRPr="00BB11CF" w:rsidRDefault="00545C35" w:rsidP="00545C35">
      <w:pPr>
        <w:autoSpaceDE w:val="0"/>
        <w:autoSpaceDN w:val="0"/>
        <w:adjustRightInd w:val="0"/>
        <w:ind w:firstLine="709"/>
        <w:jc w:val="both"/>
        <w:rPr>
          <w:sz w:val="28"/>
          <w:szCs w:val="28"/>
        </w:rPr>
      </w:pPr>
      <w:r w:rsidRPr="00BB11CF">
        <w:rPr>
          <w:sz w:val="28"/>
          <w:szCs w:val="28"/>
        </w:rPr>
        <w:t xml:space="preserve">б) проект основных направлений </w:t>
      </w:r>
      <w:r>
        <w:rPr>
          <w:sz w:val="28"/>
          <w:szCs w:val="28"/>
        </w:rPr>
        <w:t xml:space="preserve">бюджетной и </w:t>
      </w:r>
      <w:r w:rsidRPr="00BB11CF">
        <w:rPr>
          <w:sz w:val="28"/>
          <w:szCs w:val="28"/>
        </w:rPr>
        <w:t>налоговой политики Камчатского края на очередной финансовый год и плановый период;</w:t>
      </w:r>
    </w:p>
    <w:p w:rsidR="00545C35" w:rsidRPr="00BB11CF" w:rsidRDefault="00545C35" w:rsidP="00545C35">
      <w:pPr>
        <w:autoSpaceDE w:val="0"/>
        <w:autoSpaceDN w:val="0"/>
        <w:adjustRightInd w:val="0"/>
        <w:ind w:firstLine="709"/>
        <w:jc w:val="both"/>
        <w:rPr>
          <w:sz w:val="28"/>
          <w:szCs w:val="28"/>
        </w:rPr>
      </w:pPr>
      <w:r>
        <w:rPr>
          <w:sz w:val="28"/>
          <w:szCs w:val="28"/>
        </w:rPr>
        <w:t>в</w:t>
      </w:r>
      <w:r w:rsidRPr="00BB11CF">
        <w:rPr>
          <w:sz w:val="28"/>
          <w:szCs w:val="28"/>
        </w:rPr>
        <w:t>) основные характеристики краевого бюджета и бюджета Камчатского территориального государственного внебюджетного фонда обязательного медицинского страхования на очередной финансовый год и плановый период</w:t>
      </w:r>
      <w:r>
        <w:rPr>
          <w:sz w:val="28"/>
          <w:szCs w:val="28"/>
        </w:rPr>
        <w:t xml:space="preserve"> (общий объем доходов, общий объем расходов, дефицит (профицит) бюджета)</w:t>
      </w:r>
      <w:r w:rsidRPr="00BB11CF">
        <w:rPr>
          <w:sz w:val="28"/>
          <w:szCs w:val="28"/>
        </w:rPr>
        <w:t>;</w:t>
      </w:r>
    </w:p>
    <w:p w:rsidR="00545C35" w:rsidRPr="00BB11CF" w:rsidRDefault="00545C35" w:rsidP="00545C35">
      <w:pPr>
        <w:autoSpaceDE w:val="0"/>
        <w:autoSpaceDN w:val="0"/>
        <w:adjustRightInd w:val="0"/>
        <w:ind w:firstLine="709"/>
        <w:jc w:val="both"/>
        <w:rPr>
          <w:sz w:val="28"/>
          <w:szCs w:val="28"/>
        </w:rPr>
      </w:pPr>
      <w:r>
        <w:rPr>
          <w:sz w:val="28"/>
          <w:szCs w:val="28"/>
        </w:rPr>
        <w:t>г</w:t>
      </w:r>
      <w:r w:rsidRPr="00BB11CF">
        <w:rPr>
          <w:sz w:val="28"/>
          <w:szCs w:val="28"/>
        </w:rPr>
        <w:t>) распределение общего (предельного) объема бюджетных ассигнований краевого бюджета и бюджета территориального фонда обязательного медицинского страхования Камчатского края на исполнение принимаемых расходных обязательств Камчатского края;</w:t>
      </w:r>
    </w:p>
    <w:p w:rsidR="00545C35" w:rsidRPr="00BB11CF" w:rsidRDefault="00545C35" w:rsidP="00545C35">
      <w:pPr>
        <w:autoSpaceDE w:val="0"/>
        <w:autoSpaceDN w:val="0"/>
        <w:adjustRightInd w:val="0"/>
        <w:ind w:firstLine="709"/>
        <w:jc w:val="both"/>
        <w:rPr>
          <w:sz w:val="28"/>
          <w:szCs w:val="28"/>
        </w:rPr>
      </w:pPr>
      <w:r>
        <w:rPr>
          <w:sz w:val="28"/>
          <w:szCs w:val="28"/>
        </w:rPr>
        <w:t>д</w:t>
      </w:r>
      <w:r w:rsidRPr="00BB11CF">
        <w:rPr>
          <w:sz w:val="28"/>
          <w:szCs w:val="28"/>
        </w:rPr>
        <w:t>) проект программы государственных внутренних и внешних (при их наличии) заимствований Камчатского края;</w:t>
      </w:r>
    </w:p>
    <w:p w:rsidR="00545C35" w:rsidRPr="00BB11CF" w:rsidRDefault="00545C35" w:rsidP="00545C35">
      <w:pPr>
        <w:autoSpaceDE w:val="0"/>
        <w:autoSpaceDN w:val="0"/>
        <w:adjustRightInd w:val="0"/>
        <w:ind w:firstLine="709"/>
        <w:jc w:val="both"/>
        <w:rPr>
          <w:sz w:val="28"/>
          <w:szCs w:val="28"/>
        </w:rPr>
      </w:pPr>
      <w:r>
        <w:rPr>
          <w:sz w:val="28"/>
          <w:szCs w:val="28"/>
        </w:rPr>
        <w:t>е</w:t>
      </w:r>
      <w:r w:rsidRPr="00BB11CF">
        <w:rPr>
          <w:sz w:val="28"/>
          <w:szCs w:val="28"/>
        </w:rPr>
        <w:t>) проект программы государственных гарантий Камчатского края;</w:t>
      </w:r>
    </w:p>
    <w:p w:rsidR="00545C35" w:rsidRPr="00BB11CF" w:rsidRDefault="00545C35" w:rsidP="00545C35">
      <w:pPr>
        <w:autoSpaceDE w:val="0"/>
        <w:autoSpaceDN w:val="0"/>
        <w:adjustRightInd w:val="0"/>
        <w:ind w:firstLine="709"/>
        <w:jc w:val="both"/>
        <w:rPr>
          <w:sz w:val="28"/>
          <w:szCs w:val="28"/>
        </w:rPr>
      </w:pPr>
      <w:r>
        <w:rPr>
          <w:sz w:val="28"/>
          <w:szCs w:val="28"/>
        </w:rPr>
        <w:t>ж</w:t>
      </w:r>
      <w:r w:rsidRPr="00BB11CF">
        <w:rPr>
          <w:sz w:val="28"/>
          <w:szCs w:val="28"/>
        </w:rPr>
        <w:t>) предложения о разработке проектов законов Камчатского края об изменении сроков вступления в силу (</w:t>
      </w:r>
      <w:r>
        <w:rPr>
          <w:sz w:val="28"/>
          <w:szCs w:val="28"/>
        </w:rPr>
        <w:t xml:space="preserve">о </w:t>
      </w:r>
      <w:r w:rsidRPr="00BB11CF">
        <w:rPr>
          <w:sz w:val="28"/>
          <w:szCs w:val="28"/>
        </w:rPr>
        <w:t>приостановлени</w:t>
      </w:r>
      <w:r>
        <w:rPr>
          <w:sz w:val="28"/>
          <w:szCs w:val="28"/>
        </w:rPr>
        <w:t>и</w:t>
      </w:r>
      <w:r w:rsidRPr="00BB11CF">
        <w:rPr>
          <w:sz w:val="28"/>
          <w:szCs w:val="28"/>
        </w:rPr>
        <w:t xml:space="preserve"> действия) в очередном финансовом году и плановом периоде отдельных положений законов Камчатского края и (или) иных нормативных правовых актов Камчатского края, не обеспеченных источниками финансирования, в случае, если в очередном финансовом году и плановом периоде общий объем расходов недостаточен для финансового обеспечения установленных законодательством Камчатского края расходных обязательств Камчатского края;</w:t>
      </w:r>
    </w:p>
    <w:p w:rsidR="00545C35" w:rsidRPr="00BB11CF" w:rsidRDefault="00545C35" w:rsidP="00545C35">
      <w:pPr>
        <w:autoSpaceDE w:val="0"/>
        <w:autoSpaceDN w:val="0"/>
        <w:adjustRightInd w:val="0"/>
        <w:ind w:firstLine="709"/>
        <w:jc w:val="both"/>
        <w:rPr>
          <w:sz w:val="28"/>
          <w:szCs w:val="28"/>
        </w:rPr>
      </w:pPr>
      <w:r>
        <w:rPr>
          <w:sz w:val="28"/>
          <w:szCs w:val="28"/>
        </w:rPr>
        <w:t>з</w:t>
      </w:r>
      <w:r w:rsidRPr="00BB11CF">
        <w:rPr>
          <w:sz w:val="28"/>
          <w:szCs w:val="28"/>
        </w:rPr>
        <w:t xml:space="preserve">) несогласованные вопросы по изменениям ведомственной структуры расходов краевого бюджета на очередной финансовый год и </w:t>
      </w:r>
      <w:r>
        <w:rPr>
          <w:sz w:val="28"/>
          <w:szCs w:val="28"/>
        </w:rPr>
        <w:t xml:space="preserve">на </w:t>
      </w:r>
      <w:r w:rsidRPr="00BB11CF">
        <w:rPr>
          <w:sz w:val="28"/>
          <w:szCs w:val="28"/>
        </w:rPr>
        <w:t>плановый период, расчетам по статьям классификации доходов краевого бюджета и источникам финансирования дефицита краевого бюджета, другим документам и материалам, включая уточнение в случае необходимости ранее принятых решений Бюджетной комиссии при Правительстве Камчатского края</w:t>
      </w:r>
      <w:r>
        <w:rPr>
          <w:sz w:val="28"/>
          <w:szCs w:val="28"/>
        </w:rPr>
        <w:t xml:space="preserve">. </w:t>
      </w:r>
    </w:p>
    <w:p w:rsidR="00545C35" w:rsidRPr="00BB11CF" w:rsidRDefault="00545C35" w:rsidP="00545C35">
      <w:pPr>
        <w:widowControl w:val="0"/>
        <w:autoSpaceDE w:val="0"/>
        <w:autoSpaceDN w:val="0"/>
        <w:adjustRightInd w:val="0"/>
        <w:ind w:firstLine="709"/>
        <w:jc w:val="both"/>
        <w:rPr>
          <w:sz w:val="28"/>
          <w:szCs w:val="28"/>
        </w:rPr>
      </w:pPr>
      <w:r w:rsidRPr="00BB11CF">
        <w:rPr>
          <w:sz w:val="28"/>
          <w:szCs w:val="28"/>
        </w:rPr>
        <w:t>2.3. Субъекты бюджетного планирования:</w:t>
      </w:r>
    </w:p>
    <w:p w:rsidR="00545C35" w:rsidRPr="000373EA" w:rsidRDefault="00545C35" w:rsidP="00545C35">
      <w:pPr>
        <w:widowControl w:val="0"/>
        <w:autoSpaceDE w:val="0"/>
        <w:autoSpaceDN w:val="0"/>
        <w:adjustRightInd w:val="0"/>
        <w:ind w:firstLine="709"/>
        <w:jc w:val="both"/>
        <w:rPr>
          <w:sz w:val="28"/>
          <w:szCs w:val="28"/>
        </w:rPr>
      </w:pPr>
      <w:r w:rsidRPr="000373EA">
        <w:rPr>
          <w:sz w:val="28"/>
          <w:szCs w:val="28"/>
        </w:rPr>
        <w:t xml:space="preserve">1) до 1 мая текущего финансового года направляют в Министерство экономического развития Камчатского края предложения о реализации бюджетных инвестиций из краевого бюджета в объекты капитального строительства государственной собственности Камчатского края, включенные и не включенные в государственные программы Камчатского края, о предоставлении местным бюджетам субсидий на </w:t>
      </w:r>
      <w:proofErr w:type="spellStart"/>
      <w:r w:rsidRPr="000373EA">
        <w:rPr>
          <w:sz w:val="28"/>
          <w:szCs w:val="28"/>
        </w:rPr>
        <w:t>софинансирование</w:t>
      </w:r>
      <w:proofErr w:type="spellEnd"/>
      <w:r w:rsidRPr="000373EA">
        <w:rPr>
          <w:sz w:val="28"/>
          <w:szCs w:val="28"/>
        </w:rPr>
        <w:t xml:space="preserve"> объектов капитального строительства муниципальной собственности, бюджетные инвестиции в которые осуществляются из местных бюджетов, о предоставлении бюджетных инвестиций юридическим лицам, не являющимся государственными учреждениями и государственными унитарными предприятиями, о предоставлении субсидий бюджетным и автономным учреждениям, государственным  унитарным предприятиям на осуществление указанными учреждениями и предприятиями капитальных вложений в объекты капитального строительства государственной собственности или приобретение объектов недвижимого имущества в государственную собственность в очередном финансовом году и (или) плановом периоде.</w:t>
      </w:r>
    </w:p>
    <w:p w:rsidR="00545C35" w:rsidRPr="000373EA" w:rsidRDefault="00545C35" w:rsidP="00545C35">
      <w:pPr>
        <w:widowControl w:val="0"/>
        <w:autoSpaceDE w:val="0"/>
        <w:autoSpaceDN w:val="0"/>
        <w:adjustRightInd w:val="0"/>
        <w:ind w:firstLine="709"/>
        <w:jc w:val="both"/>
        <w:rPr>
          <w:sz w:val="28"/>
          <w:szCs w:val="28"/>
        </w:rPr>
      </w:pPr>
      <w:r w:rsidRPr="000373EA">
        <w:rPr>
          <w:sz w:val="28"/>
          <w:szCs w:val="28"/>
        </w:rPr>
        <w:t>Указанные предложения в части, касающейся комплексного территориального развития, направляются также в Министерство по делам местного самоуправления и развитию Корякского округа Камчатского края.</w:t>
      </w:r>
    </w:p>
    <w:p w:rsidR="00545C35" w:rsidRPr="00BB11CF" w:rsidRDefault="00545C35" w:rsidP="00545C35">
      <w:pPr>
        <w:widowControl w:val="0"/>
        <w:autoSpaceDE w:val="0"/>
        <w:autoSpaceDN w:val="0"/>
        <w:adjustRightInd w:val="0"/>
        <w:ind w:firstLine="709"/>
        <w:jc w:val="both"/>
        <w:rPr>
          <w:sz w:val="28"/>
          <w:szCs w:val="28"/>
        </w:rPr>
      </w:pPr>
      <w:r>
        <w:rPr>
          <w:sz w:val="28"/>
          <w:szCs w:val="28"/>
        </w:rPr>
        <w:t>2</w:t>
      </w:r>
      <w:r w:rsidRPr="00BB11CF">
        <w:rPr>
          <w:sz w:val="28"/>
          <w:szCs w:val="28"/>
        </w:rPr>
        <w:t xml:space="preserve">) до 20 мая текущего финансового года в установленном Министерством финансов Камчатского края порядке проводят сверку исходных данных для распределения </w:t>
      </w:r>
      <w:r>
        <w:rPr>
          <w:sz w:val="28"/>
          <w:szCs w:val="28"/>
        </w:rPr>
        <w:t xml:space="preserve">межбюджетных трансфертов, имеющих целевое назначение, предоставляемых местным бюджетам </w:t>
      </w:r>
      <w:r w:rsidRPr="00BB11CF">
        <w:rPr>
          <w:sz w:val="28"/>
          <w:szCs w:val="28"/>
        </w:rPr>
        <w:t>из краевого бюджета</w:t>
      </w:r>
      <w:r>
        <w:rPr>
          <w:sz w:val="28"/>
          <w:szCs w:val="28"/>
        </w:rPr>
        <w:t>,</w:t>
      </w:r>
      <w:r w:rsidRPr="00BB11CF">
        <w:rPr>
          <w:sz w:val="28"/>
          <w:szCs w:val="28"/>
        </w:rPr>
        <w:t xml:space="preserve"> с</w:t>
      </w:r>
      <w:r>
        <w:rPr>
          <w:sz w:val="28"/>
          <w:szCs w:val="28"/>
        </w:rPr>
        <w:t xml:space="preserve"> </w:t>
      </w:r>
      <w:r w:rsidRPr="00BB11CF">
        <w:rPr>
          <w:sz w:val="28"/>
          <w:szCs w:val="28"/>
        </w:rPr>
        <w:t>органами местного самоуправления муниципальных образований в Камчатском крае;</w:t>
      </w:r>
    </w:p>
    <w:p w:rsidR="00545C35" w:rsidRDefault="00545C35" w:rsidP="00545C35">
      <w:pPr>
        <w:widowControl w:val="0"/>
        <w:autoSpaceDE w:val="0"/>
        <w:autoSpaceDN w:val="0"/>
        <w:adjustRightInd w:val="0"/>
        <w:ind w:firstLine="709"/>
        <w:jc w:val="both"/>
        <w:rPr>
          <w:sz w:val="28"/>
          <w:szCs w:val="28"/>
        </w:rPr>
      </w:pPr>
      <w:r>
        <w:rPr>
          <w:sz w:val="28"/>
          <w:szCs w:val="28"/>
        </w:rPr>
        <w:t>3</w:t>
      </w:r>
      <w:r w:rsidRPr="00BB11CF">
        <w:rPr>
          <w:sz w:val="28"/>
          <w:szCs w:val="28"/>
        </w:rPr>
        <w:t>) до 10 июля текущего финансового года</w:t>
      </w:r>
      <w:r>
        <w:rPr>
          <w:sz w:val="28"/>
          <w:szCs w:val="28"/>
        </w:rPr>
        <w:t>:</w:t>
      </w:r>
    </w:p>
    <w:p w:rsidR="00545C35" w:rsidRPr="00BB11CF" w:rsidRDefault="00545C35" w:rsidP="00545C35">
      <w:pPr>
        <w:widowControl w:val="0"/>
        <w:autoSpaceDE w:val="0"/>
        <w:autoSpaceDN w:val="0"/>
        <w:adjustRightInd w:val="0"/>
        <w:ind w:firstLine="709"/>
        <w:jc w:val="both"/>
        <w:rPr>
          <w:sz w:val="28"/>
          <w:szCs w:val="28"/>
        </w:rPr>
      </w:pPr>
      <w:r>
        <w:rPr>
          <w:sz w:val="28"/>
          <w:szCs w:val="28"/>
        </w:rPr>
        <w:t xml:space="preserve">а) </w:t>
      </w:r>
      <w:r w:rsidRPr="00BB11CF">
        <w:rPr>
          <w:sz w:val="28"/>
          <w:szCs w:val="28"/>
        </w:rPr>
        <w:t>представляют в Министе</w:t>
      </w:r>
      <w:r>
        <w:rPr>
          <w:sz w:val="28"/>
          <w:szCs w:val="28"/>
        </w:rPr>
        <w:t xml:space="preserve">рство финансов Камчатского края </w:t>
      </w:r>
      <w:r w:rsidRPr="00BB11CF">
        <w:rPr>
          <w:sz w:val="28"/>
          <w:szCs w:val="28"/>
        </w:rPr>
        <w:t xml:space="preserve"> обоснования (расчеты) бюджетных ассигнований по соответствующим главным распорядителям средств краевого бюджета с выделением ассигнований, направляемых на исполнение публичных нормативных обязательств, пояснительную записку к проекту закона Камчатского края о краевом бюджете в части вопросов, отнесенных к ведению соответствующих субъектов бюджетного планирования, а также перечни публичных нормативных обязательств, подлежащих исполнению за счет средств краевого бюджета, и расчеты по ним на очередной финансовый год и плановый период, предложения по изменению распределения бюджетных ассигнований, ранее утвержденных на очередной финансовый год и плановый период по главным распорядителям средств краевого бюджета, разделам, подразделам, целевым статьям и видам расходов классификации краевого бюджета;</w:t>
      </w:r>
    </w:p>
    <w:p w:rsidR="00545C35" w:rsidRPr="00BB11CF" w:rsidRDefault="00545C35" w:rsidP="00545C35">
      <w:pPr>
        <w:widowControl w:val="0"/>
        <w:autoSpaceDE w:val="0"/>
        <w:autoSpaceDN w:val="0"/>
        <w:adjustRightInd w:val="0"/>
        <w:ind w:firstLine="709"/>
        <w:jc w:val="both"/>
        <w:rPr>
          <w:sz w:val="28"/>
          <w:szCs w:val="28"/>
        </w:rPr>
      </w:pPr>
      <w:r>
        <w:rPr>
          <w:sz w:val="28"/>
          <w:szCs w:val="28"/>
        </w:rPr>
        <w:t xml:space="preserve">б) </w:t>
      </w:r>
      <w:r w:rsidRPr="00BB11CF">
        <w:rPr>
          <w:sz w:val="28"/>
          <w:szCs w:val="28"/>
        </w:rPr>
        <w:t xml:space="preserve">разрабатывают проекты методик (изменения методик) распределения </w:t>
      </w:r>
      <w:r>
        <w:rPr>
          <w:sz w:val="28"/>
          <w:szCs w:val="28"/>
        </w:rPr>
        <w:t xml:space="preserve">межбюджетных трансфертов, имеющих целевое назначение, предоставляемых </w:t>
      </w:r>
      <w:r w:rsidRPr="00BB11CF">
        <w:rPr>
          <w:sz w:val="28"/>
          <w:szCs w:val="28"/>
        </w:rPr>
        <w:t>местным бюджетам</w:t>
      </w:r>
      <w:r>
        <w:rPr>
          <w:sz w:val="28"/>
          <w:szCs w:val="28"/>
        </w:rPr>
        <w:t xml:space="preserve"> из краевого бюджета,</w:t>
      </w:r>
      <w:r w:rsidRPr="00BB11CF">
        <w:rPr>
          <w:sz w:val="28"/>
          <w:szCs w:val="28"/>
        </w:rPr>
        <w:t xml:space="preserve"> и представляют проекты указанных методик, согласованные Министерством финансов Камчатского края в Бюджетную комиссию при Правительстве Камчатского края;</w:t>
      </w:r>
    </w:p>
    <w:p w:rsidR="00545C35" w:rsidRPr="00BB11CF" w:rsidRDefault="00545C35" w:rsidP="00545C35">
      <w:pPr>
        <w:autoSpaceDE w:val="0"/>
        <w:autoSpaceDN w:val="0"/>
        <w:adjustRightInd w:val="0"/>
        <w:ind w:firstLine="709"/>
        <w:jc w:val="both"/>
        <w:rPr>
          <w:sz w:val="28"/>
          <w:szCs w:val="28"/>
        </w:rPr>
      </w:pPr>
      <w:r>
        <w:rPr>
          <w:sz w:val="28"/>
          <w:szCs w:val="28"/>
        </w:rPr>
        <w:t>в</w:t>
      </w:r>
      <w:r w:rsidRPr="00BB11CF">
        <w:rPr>
          <w:sz w:val="28"/>
          <w:szCs w:val="28"/>
        </w:rPr>
        <w:t xml:space="preserve">) </w:t>
      </w:r>
      <w:r>
        <w:rPr>
          <w:sz w:val="28"/>
          <w:szCs w:val="28"/>
        </w:rPr>
        <w:t xml:space="preserve">осуществляют </w:t>
      </w:r>
      <w:r w:rsidRPr="00BB11CF">
        <w:rPr>
          <w:sz w:val="28"/>
          <w:szCs w:val="28"/>
        </w:rPr>
        <w:t xml:space="preserve">и представляют в Министерство финансов Камчатского края расчеты распределения </w:t>
      </w:r>
      <w:r>
        <w:rPr>
          <w:sz w:val="28"/>
          <w:szCs w:val="28"/>
        </w:rPr>
        <w:t>межбюджетных трансфертов</w:t>
      </w:r>
      <w:r w:rsidRPr="00BB11CF">
        <w:rPr>
          <w:sz w:val="28"/>
          <w:szCs w:val="28"/>
        </w:rPr>
        <w:t>,</w:t>
      </w:r>
      <w:r>
        <w:rPr>
          <w:sz w:val="28"/>
          <w:szCs w:val="28"/>
        </w:rPr>
        <w:t xml:space="preserve"> имеющих целевое назначение,</w:t>
      </w:r>
      <w:r w:rsidRPr="00BB11CF">
        <w:rPr>
          <w:sz w:val="28"/>
          <w:szCs w:val="28"/>
        </w:rPr>
        <w:t xml:space="preserve"> предоставляемых местным бюджетам</w:t>
      </w:r>
      <w:r w:rsidRPr="00CA007F">
        <w:rPr>
          <w:sz w:val="28"/>
          <w:szCs w:val="28"/>
        </w:rPr>
        <w:t xml:space="preserve"> </w:t>
      </w:r>
      <w:r w:rsidRPr="00BB11CF">
        <w:rPr>
          <w:sz w:val="28"/>
          <w:szCs w:val="28"/>
        </w:rPr>
        <w:t>из краевого бюджета</w:t>
      </w:r>
      <w:r>
        <w:rPr>
          <w:sz w:val="28"/>
          <w:szCs w:val="28"/>
        </w:rPr>
        <w:t>.</w:t>
      </w:r>
    </w:p>
    <w:p w:rsidR="00545C35" w:rsidRPr="00BB11CF" w:rsidRDefault="00545C35" w:rsidP="00545C35">
      <w:pPr>
        <w:widowControl w:val="0"/>
        <w:autoSpaceDE w:val="0"/>
        <w:autoSpaceDN w:val="0"/>
        <w:adjustRightInd w:val="0"/>
        <w:ind w:firstLine="709"/>
        <w:jc w:val="both"/>
        <w:rPr>
          <w:sz w:val="28"/>
          <w:szCs w:val="28"/>
        </w:rPr>
      </w:pPr>
      <w:r w:rsidRPr="00BB11CF">
        <w:rPr>
          <w:sz w:val="28"/>
          <w:szCs w:val="28"/>
        </w:rPr>
        <w:t>2.4. Министерство социального благополучия и семейной политики Камчатского края</w:t>
      </w:r>
      <w:r>
        <w:rPr>
          <w:sz w:val="28"/>
          <w:szCs w:val="28"/>
        </w:rPr>
        <w:t xml:space="preserve"> </w:t>
      </w:r>
      <w:r w:rsidRPr="00BB11CF">
        <w:rPr>
          <w:sz w:val="28"/>
          <w:szCs w:val="28"/>
        </w:rPr>
        <w:t>до 5 мая текущего финансового года представляет в Министерство финансов Камчатского края находящиеся в его ведении исходные данные для расчета дотаций на выравнивание бюджетной обеспеченности муниципальных районов (муниципальных, городских округов) в Камчатском крае в разрезе муниципальны</w:t>
      </w:r>
      <w:r>
        <w:rPr>
          <w:sz w:val="28"/>
          <w:szCs w:val="28"/>
        </w:rPr>
        <w:t>х образований в Камчатском крае.</w:t>
      </w:r>
    </w:p>
    <w:p w:rsidR="00545C35" w:rsidRPr="00BB11CF" w:rsidRDefault="00545C35" w:rsidP="00545C35">
      <w:pPr>
        <w:widowControl w:val="0"/>
        <w:autoSpaceDE w:val="0"/>
        <w:autoSpaceDN w:val="0"/>
        <w:adjustRightInd w:val="0"/>
        <w:ind w:firstLine="709"/>
        <w:jc w:val="both"/>
        <w:rPr>
          <w:sz w:val="28"/>
          <w:szCs w:val="28"/>
        </w:rPr>
      </w:pPr>
      <w:r w:rsidRPr="00BB11CF">
        <w:rPr>
          <w:sz w:val="28"/>
          <w:szCs w:val="28"/>
        </w:rPr>
        <w:t>2.5. Министерство жилищно-коммунального хозяйства и энергетики Камчатского края:</w:t>
      </w:r>
    </w:p>
    <w:p w:rsidR="00545C35" w:rsidRPr="00BB11CF" w:rsidRDefault="00545C35" w:rsidP="00545C35">
      <w:pPr>
        <w:widowControl w:val="0"/>
        <w:autoSpaceDE w:val="0"/>
        <w:autoSpaceDN w:val="0"/>
        <w:adjustRightInd w:val="0"/>
        <w:ind w:firstLine="709"/>
        <w:jc w:val="both"/>
        <w:rPr>
          <w:sz w:val="28"/>
          <w:szCs w:val="28"/>
        </w:rPr>
      </w:pPr>
      <w:r w:rsidRPr="00BB11CF">
        <w:rPr>
          <w:sz w:val="28"/>
          <w:szCs w:val="28"/>
        </w:rPr>
        <w:t>1) до 5 мая текущего финансового года представляет в Министерство финансов Камчатского края находящиеся в его ведении исходные данные для расчета дотаций на выравнивание бюджетной обеспеченности муниципальных районов (муниципальных, городских округов) в Камчатском крае в разрезе муниципальных образований в Камчатском крае;</w:t>
      </w:r>
    </w:p>
    <w:p w:rsidR="00545C35" w:rsidRPr="00BB11CF" w:rsidRDefault="00545C35" w:rsidP="00545C35">
      <w:pPr>
        <w:widowControl w:val="0"/>
        <w:autoSpaceDE w:val="0"/>
        <w:autoSpaceDN w:val="0"/>
        <w:adjustRightInd w:val="0"/>
        <w:ind w:firstLine="709"/>
        <w:jc w:val="both"/>
        <w:rPr>
          <w:sz w:val="28"/>
          <w:szCs w:val="28"/>
        </w:rPr>
      </w:pPr>
      <w:r w:rsidRPr="00BB11CF">
        <w:rPr>
          <w:sz w:val="28"/>
          <w:szCs w:val="28"/>
        </w:rPr>
        <w:t>2) до 10 июня текущего финансового года представляет в Министерство финансов Камчатского края годовые объемы потребления коммунальных услуг главными распорядителями средств краевого бюджета в очередном финансовом году и плановом периоде в натуральном и стоимостном выражении, утвержденные постановлением Правительства</w:t>
      </w:r>
      <w:r>
        <w:rPr>
          <w:sz w:val="28"/>
          <w:szCs w:val="28"/>
        </w:rPr>
        <w:t xml:space="preserve"> Камчатского края.</w:t>
      </w:r>
    </w:p>
    <w:p w:rsidR="00545C35" w:rsidRDefault="00545C35" w:rsidP="00545C35">
      <w:pPr>
        <w:widowControl w:val="0"/>
        <w:autoSpaceDE w:val="0"/>
        <w:autoSpaceDN w:val="0"/>
        <w:adjustRightInd w:val="0"/>
        <w:ind w:firstLine="709"/>
        <w:jc w:val="both"/>
        <w:rPr>
          <w:sz w:val="28"/>
          <w:szCs w:val="28"/>
        </w:rPr>
      </w:pPr>
      <w:r w:rsidRPr="00BB11CF">
        <w:rPr>
          <w:sz w:val="28"/>
          <w:szCs w:val="28"/>
        </w:rPr>
        <w:t>2.</w:t>
      </w:r>
      <w:r>
        <w:rPr>
          <w:sz w:val="28"/>
          <w:szCs w:val="28"/>
        </w:rPr>
        <w:t xml:space="preserve">6. </w:t>
      </w:r>
      <w:r w:rsidRPr="00BB11CF">
        <w:rPr>
          <w:sz w:val="28"/>
          <w:szCs w:val="28"/>
        </w:rPr>
        <w:t>Министерство транспорта и дорожного строительства Камчатского края</w:t>
      </w:r>
      <w:r>
        <w:rPr>
          <w:sz w:val="28"/>
          <w:szCs w:val="28"/>
        </w:rPr>
        <w:t xml:space="preserve"> </w:t>
      </w:r>
      <w:r w:rsidRPr="00BB11CF">
        <w:rPr>
          <w:sz w:val="28"/>
          <w:szCs w:val="28"/>
        </w:rPr>
        <w:t>до 5 мая текущего финансового года представляет в Министерство финансов Камчатского края находящиеся в его ведении исходные данные для расчета дотаций на выравнивание бюджетной обеспеченности муниципальных районов (муниципальных, городских округов) в Камчатском крае в разрезе муниципальных</w:t>
      </w:r>
      <w:r>
        <w:rPr>
          <w:sz w:val="28"/>
          <w:szCs w:val="28"/>
        </w:rPr>
        <w:t xml:space="preserve"> образований в Камчатском крае.</w:t>
      </w:r>
    </w:p>
    <w:p w:rsidR="00545C35" w:rsidRPr="00BB11CF" w:rsidRDefault="00545C35" w:rsidP="00545C35">
      <w:pPr>
        <w:autoSpaceDE w:val="0"/>
        <w:autoSpaceDN w:val="0"/>
        <w:adjustRightInd w:val="0"/>
        <w:ind w:firstLine="709"/>
        <w:jc w:val="both"/>
        <w:rPr>
          <w:sz w:val="28"/>
          <w:szCs w:val="28"/>
        </w:rPr>
      </w:pPr>
      <w:r w:rsidRPr="00BB11CF">
        <w:rPr>
          <w:sz w:val="28"/>
          <w:szCs w:val="28"/>
        </w:rPr>
        <w:t>2.</w:t>
      </w:r>
      <w:r>
        <w:rPr>
          <w:sz w:val="28"/>
          <w:szCs w:val="28"/>
        </w:rPr>
        <w:t>7</w:t>
      </w:r>
      <w:r w:rsidRPr="00BB11CF">
        <w:rPr>
          <w:sz w:val="28"/>
          <w:szCs w:val="28"/>
        </w:rPr>
        <w:t>. Министерство образования Камчатского края до 5 мая текущего финансового года представляет в Министерство финансов Камчатского края находящиеся в его ведении исходные данные для расчета дотаций на выравнивание бюджетной обеспеченности муниципальных районов (муниципальных, городских округов) в Камчатском крае в разрезе муниципальных образований в К</w:t>
      </w:r>
      <w:r>
        <w:rPr>
          <w:sz w:val="28"/>
          <w:szCs w:val="28"/>
        </w:rPr>
        <w:t>амчатском крае.</w:t>
      </w:r>
    </w:p>
    <w:p w:rsidR="00545C35" w:rsidRPr="00BB11CF" w:rsidRDefault="00545C35" w:rsidP="00545C35">
      <w:pPr>
        <w:autoSpaceDE w:val="0"/>
        <w:autoSpaceDN w:val="0"/>
        <w:adjustRightInd w:val="0"/>
        <w:ind w:firstLine="709"/>
        <w:jc w:val="both"/>
        <w:rPr>
          <w:sz w:val="28"/>
          <w:szCs w:val="28"/>
        </w:rPr>
      </w:pPr>
      <w:r>
        <w:rPr>
          <w:sz w:val="28"/>
          <w:szCs w:val="28"/>
        </w:rPr>
        <w:t>2.8</w:t>
      </w:r>
      <w:r w:rsidRPr="00BB11CF">
        <w:rPr>
          <w:sz w:val="28"/>
          <w:szCs w:val="28"/>
        </w:rPr>
        <w:t>. Министерство финансов Камчатского края:</w:t>
      </w:r>
    </w:p>
    <w:p w:rsidR="00545C35" w:rsidRPr="00BB11CF" w:rsidRDefault="00545C35" w:rsidP="00545C35">
      <w:pPr>
        <w:autoSpaceDE w:val="0"/>
        <w:autoSpaceDN w:val="0"/>
        <w:adjustRightInd w:val="0"/>
        <w:ind w:firstLine="709"/>
        <w:jc w:val="both"/>
        <w:rPr>
          <w:sz w:val="28"/>
          <w:szCs w:val="28"/>
        </w:rPr>
      </w:pPr>
      <w:r w:rsidRPr="00BB11CF">
        <w:rPr>
          <w:sz w:val="28"/>
          <w:szCs w:val="28"/>
        </w:rPr>
        <w:t xml:space="preserve">1) до 1 июня текущего финансового года проектирует и направляет в Министерство экономического развития Камчатского края предельные объемы бюджетных ассигнований на реализацию </w:t>
      </w:r>
      <w:r>
        <w:rPr>
          <w:sz w:val="28"/>
          <w:szCs w:val="28"/>
        </w:rPr>
        <w:t xml:space="preserve">краевых инвестиционных мероприятий </w:t>
      </w:r>
      <w:r w:rsidRPr="00BB11CF">
        <w:rPr>
          <w:sz w:val="28"/>
          <w:szCs w:val="28"/>
        </w:rPr>
        <w:t xml:space="preserve">в очередном финансовом году и плановом </w:t>
      </w:r>
      <w:r w:rsidRPr="00A66DAE">
        <w:rPr>
          <w:sz w:val="28"/>
          <w:szCs w:val="28"/>
        </w:rPr>
        <w:t>периоде;</w:t>
      </w:r>
    </w:p>
    <w:p w:rsidR="00545C35" w:rsidRPr="00BB11CF" w:rsidRDefault="00545C35" w:rsidP="00545C35">
      <w:pPr>
        <w:autoSpaceDE w:val="0"/>
        <w:autoSpaceDN w:val="0"/>
        <w:adjustRightInd w:val="0"/>
        <w:ind w:firstLine="709"/>
        <w:jc w:val="both"/>
        <w:rPr>
          <w:sz w:val="28"/>
          <w:szCs w:val="28"/>
        </w:rPr>
      </w:pPr>
      <w:r w:rsidRPr="00BB11CF">
        <w:rPr>
          <w:sz w:val="28"/>
          <w:szCs w:val="28"/>
        </w:rPr>
        <w:t>2) до 25 октября текущего финансового года:</w:t>
      </w:r>
    </w:p>
    <w:p w:rsidR="00545C35" w:rsidRPr="00BB11CF" w:rsidRDefault="00545C35" w:rsidP="00545C35">
      <w:pPr>
        <w:autoSpaceDE w:val="0"/>
        <w:autoSpaceDN w:val="0"/>
        <w:adjustRightInd w:val="0"/>
        <w:ind w:firstLine="709"/>
        <w:jc w:val="both"/>
        <w:rPr>
          <w:sz w:val="28"/>
          <w:szCs w:val="28"/>
        </w:rPr>
      </w:pPr>
      <w:r w:rsidRPr="00BB11CF">
        <w:rPr>
          <w:sz w:val="28"/>
          <w:szCs w:val="28"/>
        </w:rPr>
        <w:t>а) согласовывает с Бюджетной комиссией при Правительстве Камчатского края проект методики (изменени</w:t>
      </w:r>
      <w:r>
        <w:rPr>
          <w:sz w:val="28"/>
          <w:szCs w:val="28"/>
        </w:rPr>
        <w:t xml:space="preserve">я </w:t>
      </w:r>
      <w:r w:rsidRPr="00BB11CF">
        <w:rPr>
          <w:sz w:val="28"/>
          <w:szCs w:val="28"/>
        </w:rPr>
        <w:t>методики) распределения дотаций на выравнивание бюджетной обеспеченности муниципальных районов (муниципальных, городских округов) в Камчатском крае;</w:t>
      </w:r>
    </w:p>
    <w:p w:rsidR="00545C35" w:rsidRPr="00BB11CF" w:rsidRDefault="00545C35" w:rsidP="00545C35">
      <w:pPr>
        <w:autoSpaceDE w:val="0"/>
        <w:autoSpaceDN w:val="0"/>
        <w:adjustRightInd w:val="0"/>
        <w:ind w:firstLine="709"/>
        <w:jc w:val="both"/>
        <w:rPr>
          <w:sz w:val="28"/>
          <w:szCs w:val="28"/>
        </w:rPr>
      </w:pPr>
      <w:r w:rsidRPr="00BB11CF">
        <w:rPr>
          <w:sz w:val="28"/>
          <w:szCs w:val="28"/>
        </w:rPr>
        <w:t xml:space="preserve">б) в установленном порядке проводит сверку исходных данных для проведения расчетов </w:t>
      </w:r>
      <w:r>
        <w:rPr>
          <w:sz w:val="28"/>
          <w:szCs w:val="28"/>
        </w:rPr>
        <w:t xml:space="preserve">распределения </w:t>
      </w:r>
      <w:r w:rsidRPr="00BB11CF">
        <w:rPr>
          <w:sz w:val="28"/>
          <w:szCs w:val="28"/>
        </w:rPr>
        <w:t>дотаций на выравнивание бюджетной обеспеченности муниципальных районов (муниципальных, городских округов) с финансовыми органами местного самоуправления муниципальных образований в Камчатском крае и проводит расчеты распределения дотаций на выравнивание бюджетной обеспеченности муниципальных районов (муниципальных, городских округов) в Камчатском крае;</w:t>
      </w:r>
    </w:p>
    <w:p w:rsidR="00545C35" w:rsidRPr="00BB11CF" w:rsidRDefault="00545C35" w:rsidP="00545C35">
      <w:pPr>
        <w:autoSpaceDE w:val="0"/>
        <w:autoSpaceDN w:val="0"/>
        <w:adjustRightInd w:val="0"/>
        <w:ind w:firstLine="709"/>
        <w:jc w:val="both"/>
        <w:rPr>
          <w:sz w:val="28"/>
          <w:szCs w:val="28"/>
        </w:rPr>
      </w:pPr>
      <w:r w:rsidRPr="00BB11CF">
        <w:rPr>
          <w:sz w:val="28"/>
          <w:szCs w:val="28"/>
        </w:rPr>
        <w:t xml:space="preserve">в) согласовывает с Бюджетной комиссией при Правительстве Камчатского края проект основных направлений </w:t>
      </w:r>
      <w:r>
        <w:rPr>
          <w:sz w:val="28"/>
          <w:szCs w:val="28"/>
        </w:rPr>
        <w:t xml:space="preserve">бюджетной и </w:t>
      </w:r>
      <w:r w:rsidRPr="00BB11CF">
        <w:rPr>
          <w:sz w:val="28"/>
          <w:szCs w:val="28"/>
        </w:rPr>
        <w:t>налоговой политики Камчатского края на очередной финансовый год и плановый период;</w:t>
      </w:r>
    </w:p>
    <w:p w:rsidR="00545C35" w:rsidRPr="00BB11CF" w:rsidRDefault="00545C35" w:rsidP="00545C35">
      <w:pPr>
        <w:autoSpaceDE w:val="0"/>
        <w:autoSpaceDN w:val="0"/>
        <w:adjustRightInd w:val="0"/>
        <w:ind w:firstLine="709"/>
        <w:jc w:val="both"/>
        <w:rPr>
          <w:sz w:val="28"/>
          <w:szCs w:val="28"/>
        </w:rPr>
      </w:pPr>
      <w:r>
        <w:rPr>
          <w:sz w:val="28"/>
          <w:szCs w:val="28"/>
        </w:rPr>
        <w:t>г</w:t>
      </w:r>
      <w:r w:rsidRPr="00BB11CF">
        <w:rPr>
          <w:sz w:val="28"/>
          <w:szCs w:val="28"/>
        </w:rPr>
        <w:t>) формирует и представляет на согласование Бюджетной комиссии при Правительстве Камчатского края:</w:t>
      </w:r>
    </w:p>
    <w:p w:rsidR="00545C35" w:rsidRPr="00BB11CF" w:rsidRDefault="00545C35" w:rsidP="00545C35">
      <w:pPr>
        <w:autoSpaceDE w:val="0"/>
        <w:autoSpaceDN w:val="0"/>
        <w:adjustRightInd w:val="0"/>
        <w:ind w:firstLine="709"/>
        <w:jc w:val="both"/>
        <w:rPr>
          <w:sz w:val="28"/>
          <w:szCs w:val="28"/>
        </w:rPr>
      </w:pPr>
      <w:r w:rsidRPr="00BB11CF">
        <w:rPr>
          <w:sz w:val="28"/>
          <w:szCs w:val="28"/>
        </w:rPr>
        <w:t>проект программы государственных внутренних и внешних (при их наличии) заимствований Камчатского края;</w:t>
      </w:r>
    </w:p>
    <w:p w:rsidR="00545C35" w:rsidRPr="00BB11CF" w:rsidRDefault="00545C35" w:rsidP="00545C35">
      <w:pPr>
        <w:autoSpaceDE w:val="0"/>
        <w:autoSpaceDN w:val="0"/>
        <w:adjustRightInd w:val="0"/>
        <w:ind w:firstLine="709"/>
        <w:jc w:val="both"/>
        <w:rPr>
          <w:sz w:val="28"/>
          <w:szCs w:val="28"/>
        </w:rPr>
      </w:pPr>
      <w:r w:rsidRPr="00BB11CF">
        <w:rPr>
          <w:sz w:val="28"/>
          <w:szCs w:val="28"/>
        </w:rPr>
        <w:t>проект программы государственных гарантий Камчатского края;</w:t>
      </w:r>
    </w:p>
    <w:p w:rsidR="00545C35" w:rsidRDefault="00545C35" w:rsidP="00545C35">
      <w:pPr>
        <w:autoSpaceDE w:val="0"/>
        <w:autoSpaceDN w:val="0"/>
        <w:adjustRightInd w:val="0"/>
        <w:ind w:firstLine="709"/>
        <w:jc w:val="both"/>
        <w:rPr>
          <w:sz w:val="28"/>
          <w:szCs w:val="28"/>
        </w:rPr>
      </w:pPr>
      <w:r>
        <w:rPr>
          <w:sz w:val="28"/>
          <w:szCs w:val="28"/>
        </w:rPr>
        <w:t xml:space="preserve">д) </w:t>
      </w:r>
      <w:r w:rsidRPr="00BB11CF">
        <w:rPr>
          <w:sz w:val="28"/>
          <w:szCs w:val="28"/>
        </w:rPr>
        <w:t xml:space="preserve">формирует прогноз объемов поступлений в </w:t>
      </w:r>
      <w:r>
        <w:rPr>
          <w:sz w:val="28"/>
          <w:szCs w:val="28"/>
        </w:rPr>
        <w:t xml:space="preserve">краевой </w:t>
      </w:r>
      <w:r w:rsidRPr="00BB11CF">
        <w:rPr>
          <w:sz w:val="28"/>
          <w:szCs w:val="28"/>
        </w:rPr>
        <w:t xml:space="preserve">бюджет по соответствующим видам (подвидам) доходов, прогноз объемов поступлений и выплат по источникам финансирования дефицита бюджета, основанный на показателях прогноза социально-экономического развития Камчатского края </w:t>
      </w:r>
      <w:r>
        <w:rPr>
          <w:sz w:val="28"/>
          <w:szCs w:val="28"/>
        </w:rPr>
        <w:t xml:space="preserve">на среднесрочный период </w:t>
      </w:r>
      <w:r w:rsidRPr="00BB11CF">
        <w:rPr>
          <w:sz w:val="28"/>
          <w:szCs w:val="28"/>
        </w:rPr>
        <w:t>и данных главных администраторов доходов и главных администраторов источников финансирования дефицита краевого бюджета</w:t>
      </w:r>
      <w:r>
        <w:rPr>
          <w:sz w:val="28"/>
          <w:szCs w:val="28"/>
        </w:rPr>
        <w:t>;</w:t>
      </w:r>
      <w:r w:rsidRPr="00BB11CF">
        <w:rPr>
          <w:sz w:val="28"/>
          <w:szCs w:val="28"/>
        </w:rPr>
        <w:t xml:space="preserve"> </w:t>
      </w:r>
    </w:p>
    <w:p w:rsidR="00545C35" w:rsidRPr="00BB11CF" w:rsidRDefault="00545C35" w:rsidP="00545C35">
      <w:pPr>
        <w:autoSpaceDE w:val="0"/>
        <w:autoSpaceDN w:val="0"/>
        <w:adjustRightInd w:val="0"/>
        <w:ind w:firstLine="709"/>
        <w:jc w:val="both"/>
        <w:rPr>
          <w:sz w:val="28"/>
          <w:szCs w:val="28"/>
        </w:rPr>
      </w:pPr>
      <w:r>
        <w:rPr>
          <w:sz w:val="28"/>
          <w:szCs w:val="28"/>
        </w:rPr>
        <w:t>е</w:t>
      </w:r>
      <w:r w:rsidRPr="00BB11CF">
        <w:rPr>
          <w:sz w:val="28"/>
          <w:szCs w:val="28"/>
        </w:rPr>
        <w:t xml:space="preserve">) разрабатывает прогноз основных характеристик </w:t>
      </w:r>
      <w:r>
        <w:rPr>
          <w:sz w:val="28"/>
          <w:szCs w:val="28"/>
        </w:rPr>
        <w:t xml:space="preserve">(общий объем доходов, общий объем расходов, дефицит (профицит)) </w:t>
      </w:r>
      <w:r w:rsidRPr="00BB11CF">
        <w:rPr>
          <w:sz w:val="28"/>
          <w:szCs w:val="28"/>
        </w:rPr>
        <w:t>консолидированного бюджета Камчатского края на очередной финансовый год и плановый период;</w:t>
      </w:r>
    </w:p>
    <w:p w:rsidR="00545C35" w:rsidRPr="00BB11CF" w:rsidRDefault="00545C35" w:rsidP="00545C35">
      <w:pPr>
        <w:autoSpaceDE w:val="0"/>
        <w:autoSpaceDN w:val="0"/>
        <w:adjustRightInd w:val="0"/>
        <w:ind w:firstLine="709"/>
        <w:jc w:val="both"/>
        <w:rPr>
          <w:sz w:val="28"/>
          <w:szCs w:val="28"/>
        </w:rPr>
      </w:pPr>
      <w:r>
        <w:rPr>
          <w:sz w:val="28"/>
          <w:szCs w:val="28"/>
        </w:rPr>
        <w:t>ж</w:t>
      </w:r>
      <w:r w:rsidRPr="00BB11CF">
        <w:rPr>
          <w:sz w:val="28"/>
          <w:szCs w:val="28"/>
        </w:rPr>
        <w:t>) осуществляет оценку ожидаемого исполнения краевого бюджета на текущий финансовый год;</w:t>
      </w:r>
    </w:p>
    <w:p w:rsidR="00545C35" w:rsidRPr="00BB11CF" w:rsidRDefault="00545C35" w:rsidP="00545C35">
      <w:pPr>
        <w:autoSpaceDE w:val="0"/>
        <w:autoSpaceDN w:val="0"/>
        <w:adjustRightInd w:val="0"/>
        <w:ind w:firstLine="709"/>
        <w:jc w:val="both"/>
        <w:rPr>
          <w:sz w:val="28"/>
          <w:szCs w:val="28"/>
        </w:rPr>
      </w:pPr>
      <w:r>
        <w:rPr>
          <w:sz w:val="28"/>
          <w:szCs w:val="28"/>
        </w:rPr>
        <w:t>3</w:t>
      </w:r>
      <w:r w:rsidRPr="00BB11CF">
        <w:rPr>
          <w:sz w:val="28"/>
          <w:szCs w:val="28"/>
        </w:rPr>
        <w:t xml:space="preserve">) до 29 октября текущего финансового года представляет </w:t>
      </w:r>
      <w:r>
        <w:rPr>
          <w:sz w:val="28"/>
          <w:szCs w:val="28"/>
        </w:rPr>
        <w:t xml:space="preserve">в Правительство </w:t>
      </w:r>
      <w:r w:rsidRPr="00BB11CF">
        <w:rPr>
          <w:sz w:val="28"/>
          <w:szCs w:val="28"/>
        </w:rPr>
        <w:t>Камчатского края проект закона Камчатского края о краевом бюджете на очередной финансовый год и плановый период, а также документы и материалы, подлежащие представлению в Законодательное Собрание Камчатского края одн</w:t>
      </w:r>
      <w:r>
        <w:rPr>
          <w:sz w:val="28"/>
          <w:szCs w:val="28"/>
        </w:rPr>
        <w:t>овременно с указанным проектом.</w:t>
      </w:r>
    </w:p>
    <w:p w:rsidR="00545C35" w:rsidRPr="00BB11CF" w:rsidRDefault="00545C35" w:rsidP="00545C35">
      <w:pPr>
        <w:autoSpaceDE w:val="0"/>
        <w:autoSpaceDN w:val="0"/>
        <w:adjustRightInd w:val="0"/>
        <w:ind w:firstLine="709"/>
        <w:jc w:val="both"/>
        <w:rPr>
          <w:sz w:val="28"/>
          <w:szCs w:val="28"/>
        </w:rPr>
      </w:pPr>
      <w:r w:rsidRPr="00BB11CF">
        <w:rPr>
          <w:sz w:val="28"/>
          <w:szCs w:val="28"/>
        </w:rPr>
        <w:t>2.</w:t>
      </w:r>
      <w:r>
        <w:rPr>
          <w:sz w:val="28"/>
          <w:szCs w:val="28"/>
        </w:rPr>
        <w:t>9</w:t>
      </w:r>
      <w:r w:rsidRPr="00BB11CF">
        <w:rPr>
          <w:sz w:val="28"/>
          <w:szCs w:val="28"/>
        </w:rPr>
        <w:t xml:space="preserve">. Министерство финансов Камчатского края совместно с Главным правовым управлением </w:t>
      </w:r>
      <w:r>
        <w:rPr>
          <w:sz w:val="28"/>
          <w:szCs w:val="28"/>
        </w:rPr>
        <w:t>Администрации Г</w:t>
      </w:r>
      <w:r w:rsidRPr="00BB11CF">
        <w:rPr>
          <w:sz w:val="28"/>
          <w:szCs w:val="28"/>
        </w:rPr>
        <w:t>убернатора Камчатского края до 20 октября текущего финансового года формирует и представляет на согласование Бюджетной комиссии при Правительстве Камчатского края предложения о разработке проектов законов Камчатского края об изменении сроков вступления в силу (приостановления действия) в очередном финансовом году и плановом периоде отдельных положений законов Камчатского края и (или) иных нормативных правовых актов Камчатского края, не обеспеченных источниками финансирования, в случае, если в очередном финансовом году и плановом периоде общий объем расходов недостаточен для финансового обеспечения установленных законодательством Камчатского края расходных обязател</w:t>
      </w:r>
      <w:r>
        <w:rPr>
          <w:sz w:val="28"/>
          <w:szCs w:val="28"/>
        </w:rPr>
        <w:t>ьств Камчатского края.</w:t>
      </w:r>
    </w:p>
    <w:p w:rsidR="00545C35" w:rsidRPr="00BB11CF" w:rsidRDefault="00545C35" w:rsidP="00545C35">
      <w:pPr>
        <w:widowControl w:val="0"/>
        <w:autoSpaceDE w:val="0"/>
        <w:autoSpaceDN w:val="0"/>
        <w:adjustRightInd w:val="0"/>
        <w:ind w:firstLine="709"/>
        <w:jc w:val="both"/>
        <w:rPr>
          <w:sz w:val="28"/>
          <w:szCs w:val="28"/>
        </w:rPr>
      </w:pPr>
      <w:r w:rsidRPr="00BB11CF">
        <w:rPr>
          <w:sz w:val="28"/>
          <w:szCs w:val="28"/>
        </w:rPr>
        <w:t>2.</w:t>
      </w:r>
      <w:r>
        <w:rPr>
          <w:sz w:val="28"/>
          <w:szCs w:val="28"/>
        </w:rPr>
        <w:t>10</w:t>
      </w:r>
      <w:r w:rsidRPr="00BB11CF">
        <w:rPr>
          <w:sz w:val="28"/>
          <w:szCs w:val="28"/>
        </w:rPr>
        <w:t>. Министерство экономического развития Камчатского края:</w:t>
      </w:r>
    </w:p>
    <w:p w:rsidR="00545C35" w:rsidRPr="00BB11CF" w:rsidRDefault="00545C35" w:rsidP="00545C35">
      <w:pPr>
        <w:widowControl w:val="0"/>
        <w:autoSpaceDE w:val="0"/>
        <w:autoSpaceDN w:val="0"/>
        <w:adjustRightInd w:val="0"/>
        <w:ind w:firstLine="709"/>
        <w:jc w:val="both"/>
        <w:rPr>
          <w:sz w:val="28"/>
          <w:szCs w:val="28"/>
        </w:rPr>
      </w:pPr>
      <w:r w:rsidRPr="00BB11CF">
        <w:rPr>
          <w:sz w:val="28"/>
          <w:szCs w:val="28"/>
        </w:rPr>
        <w:t>1) до 10 мая текущего финансового года</w:t>
      </w:r>
      <w:r>
        <w:rPr>
          <w:sz w:val="28"/>
          <w:szCs w:val="28"/>
        </w:rPr>
        <w:t xml:space="preserve"> </w:t>
      </w:r>
      <w:r w:rsidRPr="00BB11CF">
        <w:rPr>
          <w:sz w:val="28"/>
          <w:szCs w:val="28"/>
        </w:rPr>
        <w:t>представляет в Министерство финансов Камчатского края расчет условной надбавки к заработной плате на компенсацию затрат к месту проведения отпуска и обратно;</w:t>
      </w:r>
    </w:p>
    <w:p w:rsidR="00545C35" w:rsidRPr="00BB11CF" w:rsidRDefault="00545C35" w:rsidP="00545C35">
      <w:pPr>
        <w:widowControl w:val="0"/>
        <w:autoSpaceDE w:val="0"/>
        <w:autoSpaceDN w:val="0"/>
        <w:adjustRightInd w:val="0"/>
        <w:ind w:firstLine="709"/>
        <w:jc w:val="both"/>
        <w:rPr>
          <w:sz w:val="28"/>
          <w:szCs w:val="28"/>
        </w:rPr>
      </w:pPr>
      <w:r w:rsidRPr="00BB11CF">
        <w:rPr>
          <w:sz w:val="28"/>
          <w:szCs w:val="28"/>
        </w:rPr>
        <w:t>2) до 15 августа текущего финансового года</w:t>
      </w:r>
      <w:r>
        <w:rPr>
          <w:sz w:val="28"/>
          <w:szCs w:val="28"/>
        </w:rPr>
        <w:t xml:space="preserve"> </w:t>
      </w:r>
      <w:r w:rsidRPr="00BB11CF">
        <w:rPr>
          <w:sz w:val="28"/>
          <w:szCs w:val="28"/>
        </w:rPr>
        <w:t xml:space="preserve">представляет в Министерство финансов Камчатского края </w:t>
      </w:r>
      <w:r>
        <w:rPr>
          <w:sz w:val="28"/>
          <w:szCs w:val="28"/>
        </w:rPr>
        <w:t xml:space="preserve">прогноз </w:t>
      </w:r>
      <w:r w:rsidRPr="00BB11CF">
        <w:rPr>
          <w:sz w:val="28"/>
          <w:szCs w:val="28"/>
        </w:rPr>
        <w:t>налоговых поступлений по основным налогам и сборам в консолидированный бюджет Камчатского края, основанный на показателях прогноза социально-экономического развития Камчатского края</w:t>
      </w:r>
      <w:r>
        <w:rPr>
          <w:sz w:val="28"/>
          <w:szCs w:val="28"/>
        </w:rPr>
        <w:t xml:space="preserve"> на среднесрочный период</w:t>
      </w:r>
      <w:r w:rsidRPr="00BB11CF">
        <w:rPr>
          <w:sz w:val="28"/>
          <w:szCs w:val="28"/>
        </w:rPr>
        <w:t>;</w:t>
      </w:r>
    </w:p>
    <w:p w:rsidR="00545C35" w:rsidRPr="00BB11CF" w:rsidRDefault="00545C35" w:rsidP="00545C35">
      <w:pPr>
        <w:autoSpaceDE w:val="0"/>
        <w:autoSpaceDN w:val="0"/>
        <w:adjustRightInd w:val="0"/>
        <w:ind w:firstLine="709"/>
        <w:jc w:val="both"/>
        <w:rPr>
          <w:sz w:val="28"/>
          <w:szCs w:val="28"/>
        </w:rPr>
      </w:pPr>
      <w:r>
        <w:rPr>
          <w:sz w:val="28"/>
          <w:szCs w:val="28"/>
        </w:rPr>
        <w:t>3</w:t>
      </w:r>
      <w:r w:rsidRPr="00BB11CF">
        <w:rPr>
          <w:sz w:val="28"/>
          <w:szCs w:val="28"/>
        </w:rPr>
        <w:t xml:space="preserve">) до </w:t>
      </w:r>
      <w:r>
        <w:rPr>
          <w:sz w:val="28"/>
          <w:szCs w:val="28"/>
        </w:rPr>
        <w:t>30</w:t>
      </w:r>
      <w:r w:rsidRPr="00BB11CF">
        <w:rPr>
          <w:sz w:val="28"/>
          <w:szCs w:val="28"/>
        </w:rPr>
        <w:t xml:space="preserve"> сентября текущего финансового года представляет в Министерство финансов Камчатского края:</w:t>
      </w:r>
    </w:p>
    <w:p w:rsidR="00545C35" w:rsidRPr="00BB11CF" w:rsidRDefault="00545C35" w:rsidP="00545C35">
      <w:pPr>
        <w:widowControl w:val="0"/>
        <w:autoSpaceDE w:val="0"/>
        <w:autoSpaceDN w:val="0"/>
        <w:adjustRightInd w:val="0"/>
        <w:ind w:firstLine="709"/>
        <w:jc w:val="both"/>
        <w:rPr>
          <w:sz w:val="28"/>
          <w:szCs w:val="28"/>
        </w:rPr>
      </w:pPr>
      <w:r w:rsidRPr="00BB11CF">
        <w:rPr>
          <w:sz w:val="28"/>
          <w:szCs w:val="28"/>
        </w:rPr>
        <w:t>а) проект перечней краевых инвестиционных мероприятий, предлагаемых к реализации за счет средств краевого бюджета, согласованный Бюджетной комиссией при Правительстве Камчатского края;</w:t>
      </w:r>
    </w:p>
    <w:p w:rsidR="00545C35" w:rsidRPr="00BB11CF" w:rsidRDefault="00545C35" w:rsidP="00545C35">
      <w:pPr>
        <w:widowControl w:val="0"/>
        <w:autoSpaceDE w:val="0"/>
        <w:autoSpaceDN w:val="0"/>
        <w:adjustRightInd w:val="0"/>
        <w:ind w:firstLine="709"/>
        <w:jc w:val="both"/>
        <w:rPr>
          <w:sz w:val="28"/>
          <w:szCs w:val="28"/>
        </w:rPr>
      </w:pPr>
      <w:r w:rsidRPr="00BB11CF">
        <w:rPr>
          <w:sz w:val="28"/>
          <w:szCs w:val="28"/>
        </w:rPr>
        <w:t xml:space="preserve">б) проект основных направлений </w:t>
      </w:r>
      <w:r>
        <w:rPr>
          <w:sz w:val="28"/>
          <w:szCs w:val="28"/>
        </w:rPr>
        <w:t xml:space="preserve">бюджетной и </w:t>
      </w:r>
      <w:r w:rsidRPr="00BB11CF">
        <w:rPr>
          <w:sz w:val="28"/>
          <w:szCs w:val="28"/>
        </w:rPr>
        <w:t>налоговой политики Камчатского края на очередной финансовый год и плановый период</w:t>
      </w:r>
      <w:r>
        <w:rPr>
          <w:sz w:val="28"/>
          <w:szCs w:val="28"/>
        </w:rPr>
        <w:t xml:space="preserve"> в части налоговой политики</w:t>
      </w:r>
      <w:r w:rsidRPr="00BB11CF">
        <w:rPr>
          <w:sz w:val="28"/>
          <w:szCs w:val="28"/>
        </w:rPr>
        <w:t>;</w:t>
      </w:r>
    </w:p>
    <w:p w:rsidR="00545C35" w:rsidRPr="00BB11CF" w:rsidRDefault="00545C35" w:rsidP="00545C35">
      <w:pPr>
        <w:widowControl w:val="0"/>
        <w:autoSpaceDE w:val="0"/>
        <w:autoSpaceDN w:val="0"/>
        <w:adjustRightInd w:val="0"/>
        <w:ind w:firstLine="709"/>
        <w:jc w:val="both"/>
        <w:rPr>
          <w:sz w:val="28"/>
          <w:szCs w:val="28"/>
        </w:rPr>
      </w:pPr>
      <w:r w:rsidRPr="00BB11CF">
        <w:rPr>
          <w:sz w:val="28"/>
          <w:szCs w:val="28"/>
        </w:rPr>
        <w:t xml:space="preserve">в) оценку </w:t>
      </w:r>
      <w:r>
        <w:rPr>
          <w:sz w:val="28"/>
          <w:szCs w:val="28"/>
        </w:rPr>
        <w:t>налоговых расходов</w:t>
      </w:r>
      <w:r w:rsidRPr="00BB11CF">
        <w:rPr>
          <w:sz w:val="28"/>
          <w:szCs w:val="28"/>
        </w:rPr>
        <w:t xml:space="preserve"> </w:t>
      </w:r>
      <w:r>
        <w:rPr>
          <w:sz w:val="28"/>
          <w:szCs w:val="28"/>
        </w:rPr>
        <w:t>Камчатского края</w:t>
      </w:r>
      <w:r w:rsidRPr="00BB11CF">
        <w:rPr>
          <w:sz w:val="28"/>
          <w:szCs w:val="28"/>
        </w:rPr>
        <w:t>;</w:t>
      </w:r>
    </w:p>
    <w:p w:rsidR="00545C35" w:rsidRPr="00BB11CF" w:rsidRDefault="00545C35" w:rsidP="00545C35">
      <w:pPr>
        <w:widowControl w:val="0"/>
        <w:autoSpaceDE w:val="0"/>
        <w:autoSpaceDN w:val="0"/>
        <w:adjustRightInd w:val="0"/>
        <w:ind w:firstLine="709"/>
        <w:jc w:val="both"/>
        <w:rPr>
          <w:sz w:val="28"/>
          <w:szCs w:val="28"/>
        </w:rPr>
      </w:pPr>
      <w:r w:rsidRPr="00BB11CF">
        <w:rPr>
          <w:sz w:val="28"/>
          <w:szCs w:val="28"/>
        </w:rPr>
        <w:t>г) предварительные итоги социально-экономического развития Камчатского края за истекший период текущего финансового года и ожидаемые итоги социально-экономического развития Камчатского края за текущий финансовый год;</w:t>
      </w:r>
    </w:p>
    <w:p w:rsidR="00545C35" w:rsidRDefault="00545C35" w:rsidP="00545C35">
      <w:pPr>
        <w:autoSpaceDE w:val="0"/>
        <w:autoSpaceDN w:val="0"/>
        <w:adjustRightInd w:val="0"/>
        <w:ind w:firstLine="709"/>
        <w:jc w:val="both"/>
        <w:rPr>
          <w:sz w:val="28"/>
          <w:szCs w:val="28"/>
        </w:rPr>
      </w:pPr>
      <w:r w:rsidRPr="00BB11CF">
        <w:rPr>
          <w:sz w:val="28"/>
          <w:szCs w:val="28"/>
        </w:rPr>
        <w:t>4) до 10 октября текущего финансового года представляет в Министерство финансов Камчатского края</w:t>
      </w:r>
      <w:r>
        <w:rPr>
          <w:sz w:val="28"/>
          <w:szCs w:val="28"/>
        </w:rPr>
        <w:t>:</w:t>
      </w:r>
    </w:p>
    <w:p w:rsidR="00545C35" w:rsidRPr="00BB11CF" w:rsidRDefault="00545C35" w:rsidP="00545C35">
      <w:pPr>
        <w:autoSpaceDE w:val="0"/>
        <w:autoSpaceDN w:val="0"/>
        <w:adjustRightInd w:val="0"/>
        <w:ind w:firstLine="709"/>
        <w:jc w:val="both"/>
        <w:rPr>
          <w:sz w:val="28"/>
          <w:szCs w:val="28"/>
        </w:rPr>
      </w:pPr>
      <w:r>
        <w:rPr>
          <w:sz w:val="28"/>
          <w:szCs w:val="28"/>
        </w:rPr>
        <w:t xml:space="preserve">а) </w:t>
      </w:r>
      <w:r w:rsidRPr="00BB11CF">
        <w:rPr>
          <w:sz w:val="28"/>
          <w:szCs w:val="28"/>
        </w:rPr>
        <w:t>перечень государственных программ Камчатского края, утвержденный распоряжением Правительства Камчатского края;</w:t>
      </w:r>
    </w:p>
    <w:p w:rsidR="00545C35" w:rsidRPr="00BB11CF" w:rsidRDefault="00545C35" w:rsidP="00545C35">
      <w:pPr>
        <w:autoSpaceDE w:val="0"/>
        <w:autoSpaceDN w:val="0"/>
        <w:adjustRightInd w:val="0"/>
        <w:ind w:firstLine="709"/>
        <w:jc w:val="both"/>
        <w:rPr>
          <w:sz w:val="28"/>
          <w:szCs w:val="28"/>
        </w:rPr>
      </w:pPr>
      <w:r>
        <w:rPr>
          <w:sz w:val="28"/>
          <w:szCs w:val="28"/>
        </w:rPr>
        <w:t xml:space="preserve">б) </w:t>
      </w:r>
      <w:r w:rsidRPr="00BB11CF">
        <w:rPr>
          <w:sz w:val="28"/>
          <w:szCs w:val="28"/>
        </w:rPr>
        <w:t>паспорта (проекты паспортов, проекты изменений паспортов) государственных программ Камчатского края;</w:t>
      </w:r>
    </w:p>
    <w:p w:rsidR="00545C35" w:rsidRPr="00BB11CF" w:rsidRDefault="00545C35" w:rsidP="00545C35">
      <w:pPr>
        <w:autoSpaceDE w:val="0"/>
        <w:autoSpaceDN w:val="0"/>
        <w:adjustRightInd w:val="0"/>
        <w:ind w:firstLine="709"/>
        <w:jc w:val="both"/>
        <w:rPr>
          <w:sz w:val="28"/>
          <w:szCs w:val="28"/>
        </w:rPr>
      </w:pPr>
      <w:r>
        <w:rPr>
          <w:sz w:val="28"/>
          <w:szCs w:val="28"/>
        </w:rPr>
        <w:t>в</w:t>
      </w:r>
      <w:r w:rsidRPr="00BB11CF">
        <w:rPr>
          <w:sz w:val="28"/>
          <w:szCs w:val="28"/>
        </w:rPr>
        <w:t>) проект прогноза социально-экономического развития Камчатского края</w:t>
      </w:r>
      <w:r>
        <w:rPr>
          <w:sz w:val="28"/>
          <w:szCs w:val="28"/>
        </w:rPr>
        <w:t xml:space="preserve"> на среднесрочный период</w:t>
      </w:r>
      <w:r w:rsidRPr="00BB11CF">
        <w:rPr>
          <w:sz w:val="28"/>
          <w:szCs w:val="28"/>
        </w:rPr>
        <w:t xml:space="preserve">, согласованный Бюджетной комиссией при Правительстве Камчатского края, и пояснительную </w:t>
      </w:r>
      <w:r>
        <w:rPr>
          <w:sz w:val="28"/>
          <w:szCs w:val="28"/>
        </w:rPr>
        <w:t>записку к нему.</w:t>
      </w:r>
    </w:p>
    <w:p w:rsidR="00545C35" w:rsidRDefault="00545C35" w:rsidP="00545C35">
      <w:pPr>
        <w:widowControl w:val="0"/>
        <w:autoSpaceDE w:val="0"/>
        <w:autoSpaceDN w:val="0"/>
        <w:adjustRightInd w:val="0"/>
        <w:ind w:firstLine="709"/>
        <w:jc w:val="both"/>
        <w:rPr>
          <w:sz w:val="28"/>
          <w:szCs w:val="28"/>
        </w:rPr>
      </w:pPr>
      <w:r w:rsidRPr="00BB11CF">
        <w:rPr>
          <w:sz w:val="28"/>
          <w:szCs w:val="28"/>
        </w:rPr>
        <w:t>2.</w:t>
      </w:r>
      <w:r>
        <w:rPr>
          <w:sz w:val="28"/>
          <w:szCs w:val="28"/>
        </w:rPr>
        <w:t>11</w:t>
      </w:r>
      <w:r w:rsidRPr="00BB11CF">
        <w:rPr>
          <w:sz w:val="28"/>
          <w:szCs w:val="28"/>
        </w:rPr>
        <w:t>. Министерство здравоохранения Камчатского края до 1 октября текущего финансового года представляет в Министерство финансов Камчатского края расчеты объемов страховых взносов на обязательное медицинское страхование неработающего населе</w:t>
      </w:r>
      <w:r>
        <w:rPr>
          <w:sz w:val="28"/>
          <w:szCs w:val="28"/>
        </w:rPr>
        <w:t>ния.</w:t>
      </w:r>
    </w:p>
    <w:p w:rsidR="00545C35" w:rsidRPr="00BB11CF" w:rsidRDefault="00545C35" w:rsidP="00545C35">
      <w:pPr>
        <w:autoSpaceDE w:val="0"/>
        <w:autoSpaceDN w:val="0"/>
        <w:adjustRightInd w:val="0"/>
        <w:ind w:firstLine="709"/>
        <w:jc w:val="both"/>
        <w:rPr>
          <w:sz w:val="28"/>
          <w:szCs w:val="28"/>
        </w:rPr>
      </w:pPr>
      <w:r w:rsidRPr="00BB11CF">
        <w:rPr>
          <w:sz w:val="28"/>
          <w:szCs w:val="28"/>
        </w:rPr>
        <w:t>2.1</w:t>
      </w:r>
      <w:r>
        <w:rPr>
          <w:sz w:val="28"/>
          <w:szCs w:val="28"/>
        </w:rPr>
        <w:t>2</w:t>
      </w:r>
      <w:r w:rsidRPr="00BB11CF">
        <w:rPr>
          <w:sz w:val="28"/>
          <w:szCs w:val="28"/>
        </w:rPr>
        <w:t>. Региональная служба по тарифам и ценам Камчатского края представляет в Министерство финансов Камчатского края:</w:t>
      </w:r>
    </w:p>
    <w:p w:rsidR="00545C35" w:rsidRDefault="00545C35" w:rsidP="00545C35">
      <w:pPr>
        <w:widowControl w:val="0"/>
        <w:autoSpaceDE w:val="0"/>
        <w:autoSpaceDN w:val="0"/>
        <w:adjustRightInd w:val="0"/>
        <w:ind w:firstLine="709"/>
        <w:jc w:val="both"/>
        <w:rPr>
          <w:sz w:val="28"/>
          <w:szCs w:val="28"/>
        </w:rPr>
      </w:pPr>
      <w:r>
        <w:rPr>
          <w:sz w:val="28"/>
          <w:szCs w:val="28"/>
        </w:rPr>
        <w:t>1</w:t>
      </w:r>
      <w:r w:rsidRPr="00BB11CF">
        <w:rPr>
          <w:sz w:val="28"/>
          <w:szCs w:val="28"/>
        </w:rPr>
        <w:t>) до 1 июня текущего финансового года</w:t>
      </w:r>
      <w:r>
        <w:rPr>
          <w:sz w:val="28"/>
          <w:szCs w:val="28"/>
        </w:rPr>
        <w:t>:</w:t>
      </w:r>
    </w:p>
    <w:p w:rsidR="00545C35" w:rsidRPr="00BB11CF" w:rsidRDefault="00545C35" w:rsidP="00545C35">
      <w:pPr>
        <w:widowControl w:val="0"/>
        <w:autoSpaceDE w:val="0"/>
        <w:autoSpaceDN w:val="0"/>
        <w:adjustRightInd w:val="0"/>
        <w:ind w:firstLine="709"/>
        <w:jc w:val="both"/>
        <w:rPr>
          <w:sz w:val="28"/>
          <w:szCs w:val="28"/>
        </w:rPr>
      </w:pPr>
      <w:r>
        <w:rPr>
          <w:sz w:val="28"/>
          <w:szCs w:val="28"/>
        </w:rPr>
        <w:t xml:space="preserve">а) </w:t>
      </w:r>
      <w:r w:rsidRPr="00BB11CF">
        <w:rPr>
          <w:sz w:val="28"/>
          <w:szCs w:val="28"/>
        </w:rPr>
        <w:t>сведения о предварительном показателе уровня инфляции (сводном индексе потребительских цен) в Камчатском крае на очередной финансовый год и плановый период;</w:t>
      </w:r>
    </w:p>
    <w:p w:rsidR="00545C35" w:rsidRPr="00BB11CF" w:rsidRDefault="00545C35" w:rsidP="00545C35">
      <w:pPr>
        <w:widowControl w:val="0"/>
        <w:autoSpaceDE w:val="0"/>
        <w:autoSpaceDN w:val="0"/>
        <w:adjustRightInd w:val="0"/>
        <w:ind w:firstLine="709"/>
        <w:jc w:val="both"/>
        <w:rPr>
          <w:sz w:val="28"/>
          <w:szCs w:val="28"/>
        </w:rPr>
      </w:pPr>
      <w:r>
        <w:rPr>
          <w:sz w:val="28"/>
          <w:szCs w:val="28"/>
        </w:rPr>
        <w:t xml:space="preserve">б) </w:t>
      </w:r>
      <w:r w:rsidRPr="00BB11CF">
        <w:rPr>
          <w:sz w:val="28"/>
          <w:szCs w:val="28"/>
        </w:rPr>
        <w:t>сведения о прогнозной стоимости перевозки пассажиров воздушным транспортом по межрегиональным маршрутам на территории Российской Федерации с вылетом из Международного аэропорта Петропавловск-Камчатский (Елизово)</w:t>
      </w:r>
      <w:r>
        <w:rPr>
          <w:sz w:val="28"/>
          <w:szCs w:val="28"/>
        </w:rPr>
        <w:t>;</w:t>
      </w:r>
    </w:p>
    <w:p w:rsidR="00545C35" w:rsidRPr="00BB11CF" w:rsidRDefault="00545C35" w:rsidP="00545C35">
      <w:pPr>
        <w:widowControl w:val="0"/>
        <w:autoSpaceDE w:val="0"/>
        <w:autoSpaceDN w:val="0"/>
        <w:adjustRightInd w:val="0"/>
        <w:ind w:firstLine="709"/>
        <w:jc w:val="both"/>
        <w:rPr>
          <w:sz w:val="28"/>
          <w:szCs w:val="28"/>
        </w:rPr>
      </w:pPr>
      <w:r>
        <w:rPr>
          <w:sz w:val="28"/>
          <w:szCs w:val="28"/>
        </w:rPr>
        <w:t>2</w:t>
      </w:r>
      <w:r w:rsidRPr="00BB11CF">
        <w:rPr>
          <w:sz w:val="28"/>
          <w:szCs w:val="28"/>
        </w:rPr>
        <w:t>) до 5 августа текущего финансового года сведения о тарифах на электрическую, тепловую, газовую энергию и водоснабжение на очередной финансовый год и плановый период в разрезе муниципальны</w:t>
      </w:r>
      <w:r>
        <w:rPr>
          <w:sz w:val="28"/>
          <w:szCs w:val="28"/>
        </w:rPr>
        <w:t>х образований в Камчатском крае.</w:t>
      </w:r>
    </w:p>
    <w:p w:rsidR="00545C35" w:rsidRPr="00BB11CF" w:rsidRDefault="00545C35" w:rsidP="00545C35">
      <w:pPr>
        <w:autoSpaceDE w:val="0"/>
        <w:autoSpaceDN w:val="0"/>
        <w:adjustRightInd w:val="0"/>
        <w:ind w:firstLine="709"/>
        <w:jc w:val="both"/>
        <w:rPr>
          <w:sz w:val="28"/>
          <w:szCs w:val="28"/>
        </w:rPr>
      </w:pPr>
      <w:r w:rsidRPr="00BB11CF">
        <w:rPr>
          <w:sz w:val="28"/>
          <w:szCs w:val="28"/>
        </w:rPr>
        <w:t>2.1</w:t>
      </w:r>
      <w:r>
        <w:rPr>
          <w:sz w:val="28"/>
          <w:szCs w:val="28"/>
        </w:rPr>
        <w:t xml:space="preserve">3. </w:t>
      </w:r>
      <w:r w:rsidRPr="00BB11CF">
        <w:rPr>
          <w:sz w:val="28"/>
          <w:szCs w:val="28"/>
        </w:rPr>
        <w:t>Министерство имущественных и земельных отношений Камчатского края до 1 сентября текущего финансового года направляет в Министерство финансов Камчатского края прогнозный план (программу) приватизации государственного имущества Камчатского края на плановый п</w:t>
      </w:r>
      <w:r>
        <w:rPr>
          <w:sz w:val="28"/>
          <w:szCs w:val="28"/>
        </w:rPr>
        <w:t>ериод.</w:t>
      </w:r>
    </w:p>
    <w:p w:rsidR="00545C35" w:rsidRPr="00545C35" w:rsidRDefault="00545C35" w:rsidP="00545C35">
      <w:pPr>
        <w:widowControl w:val="0"/>
        <w:autoSpaceDE w:val="0"/>
        <w:autoSpaceDN w:val="0"/>
        <w:adjustRightInd w:val="0"/>
        <w:ind w:firstLine="709"/>
        <w:jc w:val="both"/>
        <w:rPr>
          <w:sz w:val="28"/>
          <w:szCs w:val="28"/>
        </w:rPr>
      </w:pPr>
      <w:r w:rsidRPr="00BB11CF">
        <w:rPr>
          <w:sz w:val="28"/>
          <w:szCs w:val="28"/>
        </w:rPr>
        <w:t>2.1</w:t>
      </w:r>
      <w:r>
        <w:rPr>
          <w:sz w:val="28"/>
          <w:szCs w:val="28"/>
        </w:rPr>
        <w:t>4</w:t>
      </w:r>
      <w:r w:rsidRPr="00BB11CF">
        <w:rPr>
          <w:sz w:val="28"/>
          <w:szCs w:val="28"/>
        </w:rPr>
        <w:t>. Главные администраторы доходов и главные администраторы источников финансирования дефицита краевого бюджета (бюджета территориального фонда обязательного медицинского страхования Камчатского края) представляют в Министерство финансов Камчатского края</w:t>
      </w:r>
      <w:r>
        <w:rPr>
          <w:sz w:val="28"/>
          <w:szCs w:val="28"/>
        </w:rPr>
        <w:t xml:space="preserve"> (орган управления территориального фонда обязательного  медицинского страхования Камчатского края) </w:t>
      </w:r>
      <w:r w:rsidRPr="00BB11CF">
        <w:rPr>
          <w:sz w:val="28"/>
          <w:szCs w:val="28"/>
        </w:rPr>
        <w:t xml:space="preserve">до 15 августа текущего финансового года прогноз объемов поступлений в </w:t>
      </w:r>
      <w:r>
        <w:rPr>
          <w:sz w:val="28"/>
          <w:szCs w:val="28"/>
        </w:rPr>
        <w:t xml:space="preserve">краевой </w:t>
      </w:r>
      <w:r w:rsidRPr="00BB11CF">
        <w:rPr>
          <w:sz w:val="28"/>
          <w:szCs w:val="28"/>
        </w:rPr>
        <w:t>бюджет</w:t>
      </w:r>
      <w:r>
        <w:rPr>
          <w:sz w:val="28"/>
          <w:szCs w:val="28"/>
        </w:rPr>
        <w:t xml:space="preserve"> (бюджет территориального фонда обязательного медицинского страхования) </w:t>
      </w:r>
      <w:r w:rsidRPr="00BB11CF">
        <w:rPr>
          <w:sz w:val="28"/>
          <w:szCs w:val="28"/>
        </w:rPr>
        <w:t xml:space="preserve">по соответствующим видам (подвидам) доходов, прогноз объемов поступлений и выплат по источникам финансирования дефицита </w:t>
      </w:r>
      <w:r>
        <w:rPr>
          <w:sz w:val="28"/>
          <w:szCs w:val="28"/>
        </w:rPr>
        <w:t xml:space="preserve">краевого </w:t>
      </w:r>
      <w:r w:rsidRPr="00BB11CF">
        <w:rPr>
          <w:sz w:val="28"/>
          <w:szCs w:val="28"/>
        </w:rPr>
        <w:t>бюджета</w:t>
      </w:r>
      <w:r>
        <w:rPr>
          <w:sz w:val="28"/>
          <w:szCs w:val="28"/>
        </w:rPr>
        <w:t xml:space="preserve"> (бюджета территориального фонда обязательного медицинского страхования)</w:t>
      </w:r>
      <w:r w:rsidRPr="00BB11CF">
        <w:rPr>
          <w:sz w:val="28"/>
          <w:szCs w:val="28"/>
        </w:rPr>
        <w:t>, в том числе расчеты по статьям доходов бюджета и источникам финансирования дефицита бюджета в соответствии с бюджетной клас</w:t>
      </w:r>
      <w:r>
        <w:rPr>
          <w:sz w:val="28"/>
          <w:szCs w:val="28"/>
        </w:rPr>
        <w:t>сификацией Российской Федерации.</w:t>
      </w:r>
    </w:p>
    <w:p w:rsidR="00545C35" w:rsidRPr="00BB11CF" w:rsidRDefault="00545C35" w:rsidP="00545C35">
      <w:pPr>
        <w:widowControl w:val="0"/>
        <w:autoSpaceDE w:val="0"/>
        <w:autoSpaceDN w:val="0"/>
        <w:adjustRightInd w:val="0"/>
        <w:ind w:firstLine="709"/>
        <w:jc w:val="both"/>
        <w:rPr>
          <w:sz w:val="28"/>
          <w:szCs w:val="28"/>
        </w:rPr>
      </w:pPr>
      <w:r w:rsidRPr="00BB11CF">
        <w:rPr>
          <w:sz w:val="28"/>
          <w:szCs w:val="28"/>
        </w:rPr>
        <w:t>2.1</w:t>
      </w:r>
      <w:r>
        <w:rPr>
          <w:sz w:val="28"/>
          <w:szCs w:val="28"/>
        </w:rPr>
        <w:t>5</w:t>
      </w:r>
      <w:r w:rsidRPr="00BB11CF">
        <w:rPr>
          <w:sz w:val="28"/>
          <w:szCs w:val="28"/>
        </w:rPr>
        <w:t xml:space="preserve">. Орган управления территориального фонда обязательного медицинского страхования Камчатского края до </w:t>
      </w:r>
      <w:r>
        <w:rPr>
          <w:sz w:val="28"/>
          <w:szCs w:val="28"/>
        </w:rPr>
        <w:t>15</w:t>
      </w:r>
      <w:r w:rsidRPr="00BB11CF">
        <w:rPr>
          <w:sz w:val="28"/>
          <w:szCs w:val="28"/>
        </w:rPr>
        <w:t xml:space="preserve"> октября текущего финансового года представляет </w:t>
      </w:r>
      <w:r>
        <w:rPr>
          <w:sz w:val="28"/>
          <w:szCs w:val="28"/>
        </w:rPr>
        <w:t xml:space="preserve">в Министерство финансов </w:t>
      </w:r>
      <w:r w:rsidRPr="00BB11CF">
        <w:rPr>
          <w:sz w:val="28"/>
          <w:szCs w:val="28"/>
        </w:rPr>
        <w:t>Камчатского края проект закона Камчатского края о бюджете Камчатского территориального государственного внебюджетного фонда обязательного медицинского страхования на очередной финансовый год и плановый период, а также документы и материалы, подлежащие представлению в Законодательное Собрание Камчатского края одн</w:t>
      </w:r>
      <w:r>
        <w:rPr>
          <w:sz w:val="28"/>
          <w:szCs w:val="28"/>
        </w:rPr>
        <w:t>овременно с указанным проектом.</w:t>
      </w:r>
    </w:p>
    <w:p w:rsidR="00545C35" w:rsidRPr="00BB11CF" w:rsidRDefault="00545C35" w:rsidP="00545C35">
      <w:pPr>
        <w:widowControl w:val="0"/>
        <w:autoSpaceDE w:val="0"/>
        <w:autoSpaceDN w:val="0"/>
        <w:adjustRightInd w:val="0"/>
        <w:ind w:firstLine="709"/>
        <w:jc w:val="both"/>
        <w:rPr>
          <w:sz w:val="28"/>
          <w:szCs w:val="28"/>
        </w:rPr>
      </w:pPr>
      <w:r w:rsidRPr="00BB11CF">
        <w:rPr>
          <w:sz w:val="28"/>
          <w:szCs w:val="28"/>
        </w:rPr>
        <w:t>2.1</w:t>
      </w:r>
      <w:r>
        <w:rPr>
          <w:sz w:val="28"/>
          <w:szCs w:val="28"/>
        </w:rPr>
        <w:t>6</w:t>
      </w:r>
      <w:r w:rsidRPr="00BB11CF">
        <w:rPr>
          <w:sz w:val="28"/>
          <w:szCs w:val="28"/>
        </w:rPr>
        <w:t>. Министерство финансов Камчатского края и орган управления Камчатского территориального государственного внебюджетного фонда обязательного медицинского страхования при подготовке соответственно проекта закона Камчатского края о краевом бюджете и проекта закона Камчатского края о бюджете территориального фонда обязательного медицинского страхования Камчатского края на очередной финансовый год и плановый период вправе вносить уточнения в ранее одобренные Правительством Камчатского края и (или) Бюджетной комиссией при Правительстве Камчатского края бюджетные проектировки в связи с рассмотрением Бюджетной комиссией при Правительстве Камчатского края несогласованных вопросов по формированию бюджетных проектировок на очередной финансовый год и плановый период и других вопросов, относящихся к компетенции Бюджетной комиссии при Правительстве Камчатского края.</w:t>
      </w:r>
      <w:r>
        <w:rPr>
          <w:sz w:val="28"/>
          <w:szCs w:val="28"/>
        </w:rPr>
        <w:t>».</w:t>
      </w:r>
    </w:p>
    <w:p w:rsidR="00D269CB" w:rsidRDefault="00D269CB">
      <w:pPr>
        <w:pStyle w:val="ConsPlusNormal"/>
        <w:ind w:firstLine="709"/>
        <w:jc w:val="both"/>
        <w:rPr>
          <w:sz w:val="28"/>
        </w:rPr>
      </w:pPr>
    </w:p>
    <w:p w:rsidR="00D269CB" w:rsidRDefault="00D269CB">
      <w:pPr>
        <w:ind w:firstLine="709"/>
        <w:jc w:val="both"/>
        <w:rPr>
          <w:sz w:val="28"/>
        </w:rPr>
      </w:pPr>
    </w:p>
    <w:sectPr w:rsidR="00D269CB">
      <w:headerReference w:type="default" r:id="rId11"/>
      <w:footerReference w:type="default" r:id="rId12"/>
      <w:pgSz w:w="11906" w:h="16838"/>
      <w:pgMar w:top="1134" w:right="851" w:bottom="1134"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5202" w:rsidRDefault="00545C35">
      <w:r>
        <w:separator/>
      </w:r>
    </w:p>
  </w:endnote>
  <w:endnote w:type="continuationSeparator" w:id="0">
    <w:p w:rsidR="00545202" w:rsidRDefault="00545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XO Thames">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9CB" w:rsidRDefault="00D269CB">
    <w:pPr>
      <w:pStyle w:val="a3"/>
      <w:jc w:val="center"/>
    </w:pPr>
  </w:p>
  <w:p w:rsidR="00D269CB" w:rsidRDefault="00D269CB">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5202" w:rsidRDefault="00545C35">
      <w:r>
        <w:separator/>
      </w:r>
    </w:p>
  </w:footnote>
  <w:footnote w:type="continuationSeparator" w:id="0">
    <w:p w:rsidR="00545202" w:rsidRDefault="00545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9CB" w:rsidRDefault="00545C35">
    <w:pPr>
      <w:framePr w:wrap="around" w:vAnchor="text" w:hAnchor="margin" w:xAlign="center" w:y="1"/>
    </w:pPr>
    <w:r>
      <w:fldChar w:fldCharType="begin"/>
    </w:r>
    <w:r>
      <w:instrText xml:space="preserve">PAGE </w:instrText>
    </w:r>
    <w:r>
      <w:fldChar w:fldCharType="separate"/>
    </w:r>
    <w:r w:rsidR="00A24598">
      <w:rPr>
        <w:noProof/>
      </w:rPr>
      <w:t>2</w:t>
    </w:r>
    <w:r>
      <w:fldChar w:fldCharType="end"/>
    </w:r>
  </w:p>
  <w:p w:rsidR="00D269CB" w:rsidRDefault="00D269CB">
    <w:pPr>
      <w:pStyle w:val="af0"/>
      <w:jc w:val="center"/>
      <w:rPr>
        <w:rFonts w:ascii="Times New Roman" w:hAnsi="Times New Roman"/>
        <w:sz w:val="28"/>
      </w:rPr>
    </w:pPr>
  </w:p>
  <w:p w:rsidR="00D269CB" w:rsidRDefault="00D269CB">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F5"/>
    <w:multiLevelType w:val="hybridMultilevel"/>
    <w:tmpl w:val="CA12A334"/>
    <w:lvl w:ilvl="0" w:tplc="C83417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8EB45F7"/>
    <w:multiLevelType w:val="hybridMultilevel"/>
    <w:tmpl w:val="0E7E7808"/>
    <w:lvl w:ilvl="0" w:tplc="470C1B4E">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62B22437"/>
    <w:multiLevelType w:val="multilevel"/>
    <w:tmpl w:val="0A76B1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2C00C48"/>
    <w:multiLevelType w:val="hybridMultilevel"/>
    <w:tmpl w:val="CA965268"/>
    <w:lvl w:ilvl="0" w:tplc="E26E48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9CB"/>
    <w:rsid w:val="00545202"/>
    <w:rsid w:val="00545C35"/>
    <w:rsid w:val="00A24598"/>
    <w:rsid w:val="00D269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1EF18"/>
  <w15:docId w15:val="{78C3B2A4-9183-40F6-9951-C785D9A4F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color w:val="000000"/>
        <w:sz w:val="22"/>
        <w:lang w:val="ru-RU" w:eastAsia="ru-RU" w:bidi="ar-SA"/>
      </w:rPr>
    </w:rPrDefault>
    <w:pPrDefault>
      <w:pPr>
        <w:spacing w:after="16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pPr>
      <w:spacing w:after="0" w:line="240" w:lineRule="auto"/>
    </w:pPr>
    <w:rPr>
      <w:rFonts w:ascii="Times New Roman" w:hAnsi="Times New Roman"/>
      <w:sz w:val="24"/>
    </w:rPr>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Times New Roman" w:hAnsi="Times New Roman"/>
      <w:color w:val="000000"/>
      <w:sz w:val="24"/>
    </w:rPr>
  </w:style>
  <w:style w:type="paragraph" w:customStyle="1" w:styleId="21">
    <w:name w:val="Гиперссылка2"/>
    <w:link w:val="22"/>
    <w:rPr>
      <w:color w:val="0000FF"/>
      <w:u w:val="single"/>
    </w:rPr>
  </w:style>
  <w:style w:type="character" w:customStyle="1" w:styleId="22">
    <w:name w:val="Гиперссылка2"/>
    <w:link w:val="21"/>
    <w:rPr>
      <w:color w:val="0000FF"/>
      <w:u w:val="single"/>
    </w:rPr>
  </w:style>
  <w:style w:type="paragraph" w:styleId="23">
    <w:name w:val="toc 2"/>
    <w:next w:val="a"/>
    <w:link w:val="24"/>
    <w:uiPriority w:val="39"/>
    <w:pPr>
      <w:ind w:left="200"/>
    </w:pPr>
    <w:rPr>
      <w:rFonts w:ascii="XO Thames" w:hAnsi="XO Thames"/>
      <w:sz w:val="28"/>
    </w:rPr>
  </w:style>
  <w:style w:type="character" w:customStyle="1" w:styleId="24">
    <w:name w:val="Оглавление 2 Знак"/>
    <w:link w:val="23"/>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12">
    <w:name w:val="Гиперссылка1"/>
    <w:basedOn w:val="13"/>
    <w:link w:val="14"/>
    <w:rPr>
      <w:color w:val="0563C1" w:themeColor="hyperlink"/>
      <w:u w:val="single"/>
    </w:rPr>
  </w:style>
  <w:style w:type="character" w:customStyle="1" w:styleId="14">
    <w:name w:val="Гиперссылка1"/>
    <w:basedOn w:val="15"/>
    <w:link w:val="12"/>
    <w:rPr>
      <w:color w:val="0563C1" w:themeColor="hyperlink"/>
      <w:u w:val="single"/>
    </w:rPr>
  </w:style>
  <w:style w:type="paragraph" w:customStyle="1" w:styleId="13">
    <w:name w:val="Основной шрифт абзаца1"/>
    <w:link w:val="15"/>
  </w:style>
  <w:style w:type="character" w:customStyle="1" w:styleId="15">
    <w:name w:val="Основной шрифт абзаца1"/>
    <w:link w:val="13"/>
  </w:style>
  <w:style w:type="paragraph" w:customStyle="1" w:styleId="16">
    <w:name w:val="Обычный1"/>
    <w:link w:val="17"/>
  </w:style>
  <w:style w:type="character" w:customStyle="1" w:styleId="17">
    <w:name w:val="Обычный1"/>
    <w:link w:val="16"/>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styleId="a3">
    <w:name w:val="footer"/>
    <w:basedOn w:val="a"/>
    <w:link w:val="a4"/>
    <w:pPr>
      <w:tabs>
        <w:tab w:val="center" w:pos="4677"/>
        <w:tab w:val="right" w:pos="9355"/>
      </w:tabs>
    </w:pPr>
    <w:rPr>
      <w:sz w:val="28"/>
    </w:rPr>
  </w:style>
  <w:style w:type="character" w:customStyle="1" w:styleId="a4">
    <w:name w:val="Нижний колонтитул Знак"/>
    <w:basedOn w:val="1"/>
    <w:link w:val="a3"/>
    <w:rPr>
      <w:rFonts w:ascii="Times New Roman" w:hAnsi="Times New Roman"/>
      <w:color w:val="000000"/>
      <w:sz w:val="28"/>
    </w:rPr>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rPr>
  </w:style>
  <w:style w:type="character" w:customStyle="1" w:styleId="30">
    <w:name w:val="Заголовок 3 Знак"/>
    <w:link w:val="3"/>
    <w:rPr>
      <w:rFonts w:ascii="XO Thames" w:hAnsi="XO Thames"/>
      <w:b/>
      <w:sz w:val="26"/>
    </w:rPr>
  </w:style>
  <w:style w:type="paragraph" w:styleId="a5">
    <w:name w:val="Balloon Text"/>
    <w:basedOn w:val="a"/>
    <w:link w:val="a6"/>
    <w:rPr>
      <w:rFonts w:ascii="Segoe UI" w:hAnsi="Segoe UI"/>
      <w:sz w:val="18"/>
    </w:rPr>
  </w:style>
  <w:style w:type="character" w:customStyle="1" w:styleId="a6">
    <w:name w:val="Текст выноски Знак"/>
    <w:basedOn w:val="1"/>
    <w:link w:val="a5"/>
    <w:rPr>
      <w:rFonts w:ascii="Segoe UI" w:hAnsi="Segoe UI"/>
      <w:color w:val="000000"/>
      <w:sz w:val="18"/>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customStyle="1" w:styleId="25">
    <w:name w:val="Основной шрифт абзаца2"/>
  </w:style>
  <w:style w:type="paragraph" w:styleId="a7">
    <w:name w:val="List Paragraph"/>
    <w:basedOn w:val="a"/>
    <w:link w:val="a8"/>
    <w:uiPriority w:val="99"/>
    <w:qFormat/>
    <w:pPr>
      <w:spacing w:after="160" w:line="264" w:lineRule="auto"/>
      <w:ind w:left="720"/>
      <w:contextualSpacing/>
    </w:pPr>
    <w:rPr>
      <w:rFonts w:asciiTheme="minorHAnsi" w:hAnsiTheme="minorHAnsi"/>
      <w:sz w:val="22"/>
    </w:rPr>
  </w:style>
  <w:style w:type="character" w:customStyle="1" w:styleId="a8">
    <w:name w:val="Абзац списка Знак"/>
    <w:basedOn w:val="1"/>
    <w:link w:val="a7"/>
    <w:uiPriority w:val="99"/>
    <w:rPr>
      <w:rFonts w:asciiTheme="minorHAnsi" w:hAnsiTheme="minorHAnsi"/>
      <w:color w:val="000000"/>
      <w:sz w:val="22"/>
    </w:rPr>
  </w:style>
  <w:style w:type="character" w:customStyle="1" w:styleId="50">
    <w:name w:val="Заголовок 5 Знак"/>
    <w:link w:val="5"/>
    <w:rPr>
      <w:rFonts w:ascii="XO Thames" w:hAnsi="XO Thames"/>
      <w:b/>
    </w:rPr>
  </w:style>
  <w:style w:type="paragraph" w:customStyle="1" w:styleId="docdata">
    <w:name w:val="docdata"/>
    <w:basedOn w:val="25"/>
    <w:link w:val="docdata0"/>
  </w:style>
  <w:style w:type="character" w:customStyle="1" w:styleId="docdata0">
    <w:name w:val="docdata"/>
    <w:basedOn w:val="a0"/>
    <w:link w:val="docdata"/>
  </w:style>
  <w:style w:type="character" w:customStyle="1" w:styleId="11">
    <w:name w:val="Заголовок 1 Знак"/>
    <w:link w:val="10"/>
    <w:rPr>
      <w:rFonts w:ascii="XO Thames" w:hAnsi="XO Thames"/>
      <w:b/>
      <w:sz w:val="32"/>
    </w:rPr>
  </w:style>
  <w:style w:type="paragraph" w:styleId="a9">
    <w:name w:val="Plain Text"/>
    <w:basedOn w:val="a"/>
    <w:link w:val="aa"/>
    <w:rPr>
      <w:rFonts w:ascii="Calibri" w:hAnsi="Calibri"/>
      <w:sz w:val="22"/>
    </w:rPr>
  </w:style>
  <w:style w:type="character" w:customStyle="1" w:styleId="aa">
    <w:name w:val="Текст Знак"/>
    <w:basedOn w:val="1"/>
    <w:link w:val="a9"/>
    <w:rPr>
      <w:rFonts w:ascii="Calibri" w:hAnsi="Calibri"/>
      <w:color w:val="000000"/>
      <w:sz w:val="22"/>
    </w:rPr>
  </w:style>
  <w:style w:type="paragraph" w:customStyle="1" w:styleId="33">
    <w:name w:val="Гиперссылка3"/>
    <w:link w:val="ab"/>
    <w:rPr>
      <w:color w:val="0000FF"/>
      <w:u w:val="single"/>
    </w:rPr>
  </w:style>
  <w:style w:type="character" w:styleId="ab">
    <w:name w:val="Hyperlink"/>
    <w:link w:val="33"/>
    <w:rPr>
      <w:color w:val="0000FF"/>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rPr>
  </w:style>
  <w:style w:type="paragraph" w:styleId="18">
    <w:name w:val="toc 1"/>
    <w:next w:val="a"/>
    <w:link w:val="19"/>
    <w:uiPriority w:val="39"/>
    <w:rPr>
      <w:rFonts w:ascii="XO Thames" w:hAnsi="XO Thames"/>
      <w:b/>
      <w:sz w:val="28"/>
    </w:rPr>
  </w:style>
  <w:style w:type="character" w:customStyle="1" w:styleId="19">
    <w:name w:val="Оглавление 1 Знак"/>
    <w:link w:val="18"/>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ConsPlusTitle">
    <w:name w:val="ConsPlusTitle"/>
    <w:link w:val="ConsPlusTitle0"/>
    <w:pPr>
      <w:widowControl w:val="0"/>
      <w:spacing w:after="0" w:line="240" w:lineRule="auto"/>
    </w:pPr>
    <w:rPr>
      <w:rFonts w:ascii="Arial" w:hAnsi="Arial"/>
      <w:b/>
      <w:sz w:val="24"/>
    </w:rPr>
  </w:style>
  <w:style w:type="character" w:customStyle="1" w:styleId="ConsPlusTitle0">
    <w:name w:val="ConsPlusTitle"/>
    <w:link w:val="ConsPlusTitle"/>
    <w:rPr>
      <w:rFonts w:ascii="Arial" w:hAnsi="Arial"/>
      <w:b/>
      <w:sz w:val="24"/>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1a">
    <w:name w:val="Обычный1"/>
    <w:link w:val="1b"/>
  </w:style>
  <w:style w:type="character" w:customStyle="1" w:styleId="1b">
    <w:name w:val="Обычный1"/>
    <w:link w:val="1a"/>
  </w:style>
  <w:style w:type="paragraph" w:styleId="ac">
    <w:name w:val="Subtitle"/>
    <w:next w:val="a"/>
    <w:link w:val="ad"/>
    <w:uiPriority w:val="11"/>
    <w:qFormat/>
    <w:pPr>
      <w:jc w:val="both"/>
    </w:pPr>
    <w:rPr>
      <w:rFonts w:ascii="XO Thames" w:hAnsi="XO Thames"/>
      <w:i/>
      <w:sz w:val="24"/>
    </w:rPr>
  </w:style>
  <w:style w:type="character" w:customStyle="1" w:styleId="ad">
    <w:name w:val="Подзаголовок Знак"/>
    <w:link w:val="ac"/>
    <w:rPr>
      <w:rFonts w:ascii="XO Thames" w:hAnsi="XO Thames"/>
      <w:i/>
      <w:sz w:val="24"/>
    </w:rPr>
  </w:style>
  <w:style w:type="paragraph" w:customStyle="1" w:styleId="1c">
    <w:name w:val="Основной шрифт абзаца1"/>
    <w:link w:val="1d"/>
  </w:style>
  <w:style w:type="character" w:customStyle="1" w:styleId="1d">
    <w:name w:val="Основной шрифт абзаца1"/>
    <w:link w:val="1c"/>
  </w:style>
  <w:style w:type="paragraph" w:styleId="ae">
    <w:name w:val="Title"/>
    <w:next w:val="a"/>
    <w:link w:val="af"/>
    <w:uiPriority w:val="10"/>
    <w:qFormat/>
    <w:pPr>
      <w:spacing w:before="567" w:after="567"/>
      <w:jc w:val="center"/>
    </w:pPr>
    <w:rPr>
      <w:rFonts w:ascii="XO Thames" w:hAnsi="XO Thames"/>
      <w:b/>
      <w:caps/>
      <w:sz w:val="40"/>
    </w:rPr>
  </w:style>
  <w:style w:type="character" w:customStyle="1" w:styleId="af">
    <w:name w:val="Заголовок Знак"/>
    <w:link w:val="ae"/>
    <w:rPr>
      <w:rFonts w:ascii="XO Thames" w:hAnsi="XO Thames"/>
      <w:b/>
      <w:caps/>
      <w:sz w:val="40"/>
    </w:rPr>
  </w:style>
  <w:style w:type="character" w:customStyle="1" w:styleId="40">
    <w:name w:val="Заголовок 4 Знак"/>
    <w:link w:val="4"/>
    <w:rPr>
      <w:rFonts w:ascii="XO Thames" w:hAnsi="XO Thames"/>
      <w:b/>
      <w:sz w:val="24"/>
    </w:rPr>
  </w:style>
  <w:style w:type="paragraph" w:customStyle="1" w:styleId="ConsPlusNormal">
    <w:name w:val="ConsPlusNormal"/>
    <w:link w:val="ConsPlusNormal0"/>
    <w:pPr>
      <w:widowControl w:val="0"/>
      <w:spacing w:after="0" w:line="240" w:lineRule="auto"/>
    </w:pPr>
    <w:rPr>
      <w:rFonts w:ascii="Times New Roman" w:hAnsi="Times New Roman"/>
      <w:sz w:val="24"/>
    </w:rPr>
  </w:style>
  <w:style w:type="character" w:customStyle="1" w:styleId="ConsPlusNormal0">
    <w:name w:val="ConsPlusNormal"/>
    <w:link w:val="ConsPlusNormal"/>
    <w:rPr>
      <w:rFonts w:ascii="Times New Roman" w:hAnsi="Times New Roman"/>
      <w:sz w:val="24"/>
    </w:rPr>
  </w:style>
  <w:style w:type="character" w:customStyle="1" w:styleId="20">
    <w:name w:val="Заголовок 2 Знак"/>
    <w:link w:val="2"/>
    <w:rPr>
      <w:rFonts w:ascii="XO Thames" w:hAnsi="XO Thames"/>
      <w:b/>
      <w:sz w:val="28"/>
    </w:rPr>
  </w:style>
  <w:style w:type="paragraph" w:styleId="af0">
    <w:name w:val="header"/>
    <w:basedOn w:val="a"/>
    <w:link w:val="af1"/>
    <w:pPr>
      <w:tabs>
        <w:tab w:val="center" w:pos="4677"/>
        <w:tab w:val="right" w:pos="9355"/>
      </w:tabs>
    </w:pPr>
    <w:rPr>
      <w:rFonts w:asciiTheme="minorHAnsi" w:hAnsiTheme="minorHAnsi"/>
      <w:sz w:val="22"/>
    </w:rPr>
  </w:style>
  <w:style w:type="character" w:customStyle="1" w:styleId="af1">
    <w:name w:val="Верхний колонтитул Знак"/>
    <w:basedOn w:val="1"/>
    <w:link w:val="af0"/>
    <w:rPr>
      <w:rFonts w:asciiTheme="minorHAnsi" w:hAnsiTheme="minorHAnsi"/>
      <w:color w:val="000000"/>
      <w:sz w:val="22"/>
    </w:rPr>
  </w:style>
  <w:style w:type="table" w:customStyle="1" w:styleId="26">
    <w:name w:val="Сетка таблицы2"/>
    <w:basedOn w:val="a1"/>
    <w:pPr>
      <w:spacing w:after="0" w:line="240" w:lineRule="auto"/>
    </w:pPr>
    <w:rPr>
      <w:rFonts w:ascii="Times New Roman" w:hAnsi="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2">
    <w:name w:val="Table Grid"/>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e">
    <w:name w:val="Сетка таблицы1"/>
    <w:basedOn w:val="a1"/>
    <w:pPr>
      <w:spacing w:after="0" w:line="240" w:lineRule="auto"/>
    </w:pPr>
    <w:rPr>
      <w:rFonts w:ascii="Times New Roman" w:hAnsi="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958F5886A6E84C70F5E073043E36636CFC908921A49850D4F1401EA41E0ADC40A0AB2899510914DY8sDV"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consultantplus://offline/ref=F958F5886A6E84C70F5E193D558F3A32C8C65E991048885F164B5AB716E9A7934D45EBCBD11F964C89E3CDY0sEV" TargetMode="External"/><Relationship Id="rId4" Type="http://schemas.openxmlformats.org/officeDocument/2006/relationships/webSettings" Target="webSettings.xml"/><Relationship Id="rId9" Type="http://schemas.openxmlformats.org/officeDocument/2006/relationships/hyperlink" Target="consultantplus://offline/ref=F958F5886A6E84C70F5E073043E36636CFC908921A49850D4F1401EA41E0ADC40A0AB2899510914BY8s8V"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16</Pages>
  <Words>5691</Words>
  <Characters>32443</Characters>
  <Application>Microsoft Office Word</Application>
  <DocSecurity>0</DocSecurity>
  <Lines>270</Lines>
  <Paragraphs>76</Paragraphs>
  <ScaleCrop>false</ScaleCrop>
  <Company/>
  <LinksUpToDate>false</LinksUpToDate>
  <CharactersWithSpaces>38058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Мороз Инна Юрьевна</cp:lastModifiedBy>
  <cp:revision>3</cp:revision>
  <dcterms:created xsi:type="dcterms:W3CDTF">2023-10-17T01:54:00Z</dcterms:created>
  <dcterms:modified xsi:type="dcterms:W3CDTF">2023-10-17T02:17:00Z</dcterms:modified>
</cp:coreProperties>
</file>